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531B" w14:textId="77777777" w:rsidR="00AA7C45" w:rsidRDefault="00F376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5B8A73" wp14:editId="0EDB4AE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36" name="Rechthoek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853FC" w14:textId="77777777" w:rsidR="00AA7C45" w:rsidRDefault="00AA7C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B8A73" id="Rechthoek 236" o:spid="_x0000_s1026" style="position:absolute;margin-left:0;margin-top:0;width:50.75pt;height:5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K0rgEAAFs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" filled="f" stroked="f">
                <v:textbox inset="2.53958mm,2.53958mm,2.53958mm,2.53958mm">
                  <w:txbxContent>
                    <w:p w14:paraId="36B853FC" w14:textId="77777777" w:rsidR="00AA7C45" w:rsidRDefault="00AA7C4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D438D6" wp14:editId="21952BD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39" name="Rechthoek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03FBB5" w14:textId="77777777" w:rsidR="00AA7C45" w:rsidRDefault="00AA7C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438D6" id="Rechthoek 239" o:spid="_x0000_s1027" style="position:absolute;margin-left:0;margin-top:0;width:50.75pt;height: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DPXyp4swEAAGI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7603FBB5" w14:textId="77777777" w:rsidR="00AA7C45" w:rsidRDefault="00AA7C4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2BF45CB" wp14:editId="2EE57E8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4525" cy="644525"/>
                <wp:effectExtent l="0" t="0" r="0" b="0"/>
                <wp:wrapNone/>
                <wp:docPr id="237" name="Rechthoe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ABB753" w14:textId="77777777" w:rsidR="00AA7C45" w:rsidRDefault="00AA7C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F45CB" id="Rechthoek 237" o:spid="_x0000_s1028" style="position:absolute;margin-left:0;margin-top:0;width:50.75pt;height:5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" filled="f" stroked="f">
                <v:textbox inset="2.53958mm,2.53958mm,2.53958mm,2.53958mm">
                  <w:txbxContent>
                    <w:p w14:paraId="49ABB753" w14:textId="77777777" w:rsidR="00AA7C45" w:rsidRDefault="00AA7C4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46006F" w14:textId="77777777" w:rsidR="00AA7C45" w:rsidRDefault="00AA7C45">
      <w:pPr>
        <w:tabs>
          <w:tab w:val="left" w:pos="6972"/>
        </w:tabs>
        <w:spacing w:after="0"/>
        <w:jc w:val="both"/>
        <w:rPr>
          <w:rFonts w:ascii="Corbel" w:eastAsia="Corbel" w:hAnsi="Corbel" w:cs="Corbel"/>
          <w:b/>
        </w:rPr>
      </w:pPr>
    </w:p>
    <w:p w14:paraId="0F46C8A1" w14:textId="4968693F" w:rsidR="00E20742" w:rsidRDefault="00F37694" w:rsidP="00985316">
      <w:pPr>
        <w:tabs>
          <w:tab w:val="left" w:pos="6804"/>
        </w:tabs>
        <w:spacing w:after="0"/>
        <w:rPr>
          <w:rFonts w:ascii="Corbel" w:eastAsia="Corbel" w:hAnsi="Corbel" w:cs="Corbel"/>
          <w:b/>
          <w:lang w:val="en-US"/>
        </w:rPr>
      </w:pPr>
      <w:r w:rsidRPr="00445439">
        <w:rPr>
          <w:rFonts w:ascii="Corbel" w:eastAsia="Corbel" w:hAnsi="Corbel" w:cs="Corbel"/>
          <w:b/>
          <w:sz w:val="32"/>
          <w:szCs w:val="32"/>
          <w:lang w:val="en-US"/>
        </w:rPr>
        <w:t>Press Release</w:t>
      </w:r>
      <w:r w:rsidR="00445439">
        <w:rPr>
          <w:rFonts w:ascii="Corbel" w:eastAsia="Corbel" w:hAnsi="Corbel" w:cs="Corbel"/>
          <w:b/>
          <w:lang w:val="en-US"/>
        </w:rPr>
        <w:t xml:space="preserve">                                                                                                             </w:t>
      </w:r>
      <w:r w:rsidR="008F26AC">
        <w:rPr>
          <w:rFonts w:ascii="Corbel" w:eastAsia="Corbel" w:hAnsi="Corbel" w:cs="Corbel"/>
          <w:b/>
          <w:lang w:val="en-US"/>
        </w:rPr>
        <w:t xml:space="preserve">      </w:t>
      </w:r>
      <w:r w:rsidR="00985316">
        <w:rPr>
          <w:rFonts w:ascii="Corbel" w:eastAsia="Corbel" w:hAnsi="Corbel" w:cs="Corbel"/>
          <w:b/>
          <w:lang w:val="en-US"/>
        </w:rPr>
        <w:t>Apeldoorn</w:t>
      </w:r>
      <w:r w:rsidR="00910F8A">
        <w:rPr>
          <w:rFonts w:ascii="Corbel" w:eastAsia="Corbel" w:hAnsi="Corbel" w:cs="Corbel"/>
          <w:b/>
          <w:lang w:val="en-US"/>
        </w:rPr>
        <w:t>, March 15, 2024</w:t>
      </w:r>
    </w:p>
    <w:p w14:paraId="76A819CA" w14:textId="5EB46784" w:rsidR="00AA7C45" w:rsidRPr="00A86C8B" w:rsidRDefault="00E20742" w:rsidP="00E20742">
      <w:pPr>
        <w:tabs>
          <w:tab w:val="left" w:pos="6972"/>
        </w:tabs>
        <w:spacing w:after="0"/>
        <w:rPr>
          <w:rFonts w:ascii="Corbel" w:eastAsia="Corbel" w:hAnsi="Corbel" w:cs="Corbel"/>
          <w:b/>
          <w:lang w:val="en-US"/>
        </w:rPr>
      </w:pPr>
      <w:r>
        <w:rPr>
          <w:rFonts w:ascii="Corbel" w:eastAsia="Corbel" w:hAnsi="Corbel" w:cs="Corbel"/>
          <w:b/>
          <w:lang w:val="en-US"/>
        </w:rPr>
        <w:t xml:space="preserve">344 </w:t>
      </w:r>
      <w:r w:rsidR="00F37694" w:rsidRPr="00445439">
        <w:rPr>
          <w:rFonts w:ascii="Corbel" w:eastAsia="Corbel" w:hAnsi="Corbel" w:cs="Corbel"/>
          <w:b/>
          <w:lang w:val="en-US"/>
        </w:rPr>
        <w:t>words</w:t>
      </w:r>
    </w:p>
    <w:p w14:paraId="0BB0F030" w14:textId="77777777" w:rsidR="00DA203D" w:rsidRDefault="00DA203D">
      <w:pPr>
        <w:spacing w:after="0"/>
        <w:rPr>
          <w:rFonts w:ascii="Corbel" w:eastAsia="Corbel" w:hAnsi="Corbel" w:cs="Corbel"/>
          <w:b/>
          <w:sz w:val="28"/>
          <w:szCs w:val="28"/>
          <w:lang w:val="en-US"/>
        </w:rPr>
      </w:pPr>
      <w:bookmarkStart w:id="0" w:name="_heading=h.gjdgxs" w:colFirst="0" w:colLast="0"/>
      <w:bookmarkEnd w:id="0"/>
    </w:p>
    <w:p w14:paraId="29F24B14" w14:textId="5540AFBC" w:rsidR="00AA7C45" w:rsidRPr="00445439" w:rsidRDefault="00DC2B68">
      <w:pPr>
        <w:spacing w:after="0"/>
        <w:rPr>
          <w:rFonts w:ascii="Corbel" w:eastAsia="Corbel" w:hAnsi="Corbel" w:cs="Corbel"/>
          <w:b/>
          <w:sz w:val="28"/>
          <w:szCs w:val="28"/>
          <w:lang w:val="en-US"/>
        </w:rPr>
      </w:pPr>
      <w:r>
        <w:rPr>
          <w:rFonts w:ascii="Corbel" w:eastAsia="Corbel" w:hAnsi="Corbel" w:cs="Corbel"/>
          <w:b/>
          <w:sz w:val="28"/>
          <w:szCs w:val="28"/>
          <w:lang w:val="en-US"/>
        </w:rPr>
        <w:t xml:space="preserve">Call for Applications: Transnational Access </w:t>
      </w:r>
      <w:r w:rsidR="00166D42">
        <w:rPr>
          <w:rFonts w:ascii="Corbel" w:eastAsia="Corbel" w:hAnsi="Corbel" w:cs="Corbel"/>
          <w:b/>
          <w:sz w:val="28"/>
          <w:szCs w:val="28"/>
          <w:lang w:val="en-US"/>
        </w:rPr>
        <w:t>Fellowship</w:t>
      </w:r>
      <w:r w:rsidR="00372AE7">
        <w:rPr>
          <w:rFonts w:ascii="Corbel" w:eastAsia="Corbel" w:hAnsi="Corbel" w:cs="Corbel"/>
          <w:b/>
          <w:sz w:val="28"/>
          <w:szCs w:val="28"/>
          <w:lang w:val="en-US"/>
        </w:rPr>
        <w:t>s</w:t>
      </w:r>
      <w:r w:rsidR="00F36A66">
        <w:rPr>
          <w:rFonts w:ascii="Corbel" w:eastAsia="Corbel" w:hAnsi="Corbel" w:cs="Corbel"/>
          <w:b/>
          <w:sz w:val="28"/>
          <w:szCs w:val="28"/>
          <w:lang w:val="en-US"/>
        </w:rPr>
        <w:t xml:space="preserve"> 2024-2025</w:t>
      </w:r>
    </w:p>
    <w:p w14:paraId="4F36F8EF" w14:textId="77777777" w:rsidR="00AA7C45" w:rsidRPr="00445439" w:rsidRDefault="00AA7C45">
      <w:pPr>
        <w:spacing w:after="0"/>
        <w:rPr>
          <w:rFonts w:ascii="Corbel" w:eastAsia="Corbel" w:hAnsi="Corbel" w:cs="Corbel"/>
          <w:b/>
          <w:sz w:val="28"/>
          <w:szCs w:val="28"/>
          <w:lang w:val="en-US"/>
        </w:rPr>
      </w:pPr>
    </w:p>
    <w:p w14:paraId="0AF8CB49" w14:textId="437033CF" w:rsidR="00AA7C45" w:rsidRPr="00725E37" w:rsidRDefault="00F37694">
      <w:pPr>
        <w:spacing w:after="0"/>
        <w:jc w:val="both"/>
        <w:rPr>
          <w:rFonts w:ascii="Corbel" w:eastAsia="Corbel" w:hAnsi="Corbel" w:cs="Corbel"/>
          <w:b/>
          <w:lang w:val="en-US"/>
        </w:rPr>
      </w:pPr>
      <w:r w:rsidRPr="00725E37">
        <w:rPr>
          <w:rFonts w:ascii="Corbel" w:eastAsia="Corbel" w:hAnsi="Corbel" w:cs="Corbel"/>
          <w:b/>
          <w:lang w:val="en-US"/>
        </w:rPr>
        <w:t>RESILIENCE, the</w:t>
      </w:r>
      <w:r w:rsidR="004E4CBC">
        <w:rPr>
          <w:rFonts w:ascii="Corbel" w:eastAsia="Corbel" w:hAnsi="Corbel" w:cs="Corbel"/>
          <w:b/>
          <w:lang w:val="en-US"/>
        </w:rPr>
        <w:t xml:space="preserve"> </w:t>
      </w:r>
      <w:r w:rsidR="004E4CBC" w:rsidRPr="004E4CBC">
        <w:rPr>
          <w:rFonts w:ascii="Corbel" w:eastAsia="Corbel" w:hAnsi="Corbel" w:cs="Corbel"/>
          <w:b/>
          <w:lang w:val="en-US"/>
        </w:rPr>
        <w:t>European cross-disciplinary research infrastructure serving the study of religion</w:t>
      </w:r>
      <w:r w:rsidR="004E4CBC">
        <w:rPr>
          <w:rFonts w:ascii="Corbel" w:eastAsia="Corbel" w:hAnsi="Corbel" w:cs="Corbel"/>
          <w:b/>
          <w:lang w:val="en-US"/>
        </w:rPr>
        <w:t xml:space="preserve">, </w:t>
      </w:r>
      <w:r w:rsidR="00166D42" w:rsidRPr="00725E37">
        <w:rPr>
          <w:rFonts w:ascii="Corbel" w:eastAsia="Corbel" w:hAnsi="Corbel" w:cs="Corbel"/>
          <w:b/>
          <w:lang w:val="en-US"/>
        </w:rPr>
        <w:t xml:space="preserve">launches its </w:t>
      </w:r>
      <w:r w:rsidR="003F3FBF">
        <w:rPr>
          <w:rFonts w:ascii="Corbel" w:eastAsia="Corbel" w:hAnsi="Corbel" w:cs="Corbel"/>
          <w:b/>
          <w:lang w:val="en-US"/>
        </w:rPr>
        <w:t>third</w:t>
      </w:r>
      <w:r w:rsidR="00166D42" w:rsidRPr="00725E37">
        <w:rPr>
          <w:rFonts w:ascii="Corbel" w:eastAsia="Corbel" w:hAnsi="Corbel" w:cs="Corbel"/>
          <w:b/>
          <w:lang w:val="en-US"/>
        </w:rPr>
        <w:t xml:space="preserve"> call for applications for Transnational Access Fellowships</w:t>
      </w:r>
      <w:r w:rsidR="00372AE7" w:rsidRPr="00725E37">
        <w:rPr>
          <w:rFonts w:ascii="Corbel" w:eastAsia="Corbel" w:hAnsi="Corbel" w:cs="Corbel"/>
          <w:b/>
          <w:lang w:val="en-US"/>
        </w:rPr>
        <w:t>.</w:t>
      </w:r>
      <w:r w:rsidR="008163E8" w:rsidRPr="00725E37">
        <w:rPr>
          <w:rFonts w:ascii="Corbel" w:eastAsia="Corbel" w:hAnsi="Corbel" w:cs="Corbel"/>
          <w:b/>
          <w:lang w:val="en-US"/>
        </w:rPr>
        <w:t xml:space="preserve"> The call will be open M</w:t>
      </w:r>
      <w:r w:rsidR="00EA5093">
        <w:rPr>
          <w:rFonts w:ascii="Corbel" w:eastAsia="Corbel" w:hAnsi="Corbel" w:cs="Corbel"/>
          <w:b/>
          <w:lang w:val="en-US"/>
        </w:rPr>
        <w:t>arch</w:t>
      </w:r>
      <w:r w:rsidR="008163E8" w:rsidRPr="00725E37">
        <w:rPr>
          <w:rFonts w:ascii="Corbel" w:eastAsia="Corbel" w:hAnsi="Corbel" w:cs="Corbel"/>
          <w:b/>
          <w:lang w:val="en-US"/>
        </w:rPr>
        <w:t xml:space="preserve"> 15 to </w:t>
      </w:r>
      <w:r w:rsidR="00D979DF">
        <w:rPr>
          <w:rFonts w:ascii="Corbel" w:eastAsia="Corbel" w:hAnsi="Corbel" w:cs="Corbel"/>
          <w:b/>
          <w:lang w:val="en-US"/>
        </w:rPr>
        <w:t>May 1</w:t>
      </w:r>
      <w:r w:rsidR="00767F7D" w:rsidRPr="00725E37">
        <w:rPr>
          <w:rFonts w:ascii="Corbel" w:eastAsia="Corbel" w:hAnsi="Corbel" w:cs="Corbel"/>
          <w:b/>
          <w:lang w:val="en-US"/>
        </w:rPr>
        <w:t>, 202</w:t>
      </w:r>
      <w:r w:rsidR="00EA5093">
        <w:rPr>
          <w:rFonts w:ascii="Corbel" w:eastAsia="Corbel" w:hAnsi="Corbel" w:cs="Corbel"/>
          <w:b/>
          <w:lang w:val="en-US"/>
        </w:rPr>
        <w:t>4</w:t>
      </w:r>
      <w:r w:rsidR="00767F7D" w:rsidRPr="00725E37">
        <w:rPr>
          <w:rFonts w:ascii="Corbel" w:eastAsia="Corbel" w:hAnsi="Corbel" w:cs="Corbel"/>
          <w:b/>
          <w:lang w:val="en-US"/>
        </w:rPr>
        <w:t>.</w:t>
      </w:r>
      <w:r w:rsidRPr="00725E37">
        <w:rPr>
          <w:rFonts w:ascii="Corbel" w:eastAsia="Corbel" w:hAnsi="Corbel" w:cs="Corbel"/>
          <w:b/>
          <w:lang w:val="en-US"/>
        </w:rPr>
        <w:t xml:space="preserve"> Users will gain</w:t>
      </w:r>
      <w:sdt>
        <w:sdtPr>
          <w:rPr>
            <w:b/>
          </w:rPr>
          <w:tag w:val="goog_rdk_0"/>
          <w:id w:val="-1004123301"/>
        </w:sdtPr>
        <w:sdtEndPr/>
        <w:sdtContent>
          <w:r w:rsidR="00445439" w:rsidRPr="00725E37">
            <w:rPr>
              <w:b/>
              <w:lang w:val="en-US"/>
            </w:rPr>
            <w:t xml:space="preserve"> </w:t>
          </w:r>
        </w:sdtContent>
      </w:sdt>
      <w:r w:rsidRPr="00725E37">
        <w:rPr>
          <w:b/>
          <w:lang w:val="en-US"/>
        </w:rPr>
        <w:t>direct</w:t>
      </w:r>
      <w:r w:rsidR="00715099" w:rsidRPr="00725E37">
        <w:rPr>
          <w:b/>
          <w:lang w:val="en-US"/>
        </w:rPr>
        <w:t>, fast,</w:t>
      </w:r>
      <w:r w:rsidRPr="00725E37">
        <w:rPr>
          <w:b/>
          <w:lang w:val="en-US"/>
        </w:rPr>
        <w:t xml:space="preserve"> and effective access to the collections of leading research institutions and universities in Europe, guided by experts in the field</w:t>
      </w:r>
      <w:r w:rsidRPr="00725E37">
        <w:rPr>
          <w:rFonts w:ascii="Corbel" w:eastAsia="Corbel" w:hAnsi="Corbel" w:cs="Corbel"/>
          <w:b/>
          <w:lang w:val="en-US"/>
        </w:rPr>
        <w:t>.</w:t>
      </w:r>
    </w:p>
    <w:p w14:paraId="059B5690" w14:textId="77777777" w:rsidR="00AA7C45" w:rsidRPr="00445439" w:rsidRDefault="00AA7C45">
      <w:pPr>
        <w:spacing w:after="0"/>
        <w:jc w:val="both"/>
        <w:rPr>
          <w:rFonts w:ascii="Corbel" w:eastAsia="Corbel" w:hAnsi="Corbel" w:cs="Corbel"/>
          <w:b/>
          <w:lang w:val="en-US"/>
        </w:rPr>
      </w:pPr>
    </w:p>
    <w:p w14:paraId="335477C7" w14:textId="055C194C" w:rsidR="00AA7C45" w:rsidRPr="00445439" w:rsidRDefault="00F37694">
      <w:pPr>
        <w:spacing w:after="0"/>
        <w:jc w:val="both"/>
        <w:rPr>
          <w:rFonts w:ascii="Corbel" w:eastAsia="Corbel" w:hAnsi="Corbel" w:cs="Corbel"/>
          <w:color w:val="000000"/>
          <w:lang w:val="en-US"/>
        </w:rPr>
      </w:pPr>
      <w:r w:rsidRPr="00445439">
        <w:rPr>
          <w:rFonts w:ascii="Corbel" w:eastAsia="Corbel" w:hAnsi="Corbel" w:cs="Corbel"/>
          <w:color w:val="000000"/>
          <w:lang w:val="en-US"/>
        </w:rPr>
        <w:t xml:space="preserve">Users of </w:t>
      </w:r>
      <w:r w:rsidR="001A5976">
        <w:rPr>
          <w:rFonts w:ascii="Corbel" w:eastAsia="Corbel" w:hAnsi="Corbel" w:cs="Corbel"/>
          <w:color w:val="000000"/>
          <w:lang w:val="en-US"/>
        </w:rPr>
        <w:t>the Transnational Access (TNA) fellowships w</w:t>
      </w:r>
      <w:r w:rsidRPr="00445439">
        <w:rPr>
          <w:rFonts w:ascii="Corbel" w:eastAsia="Corbel" w:hAnsi="Corbel" w:cs="Corbel"/>
          <w:color w:val="000000"/>
          <w:lang w:val="en-US"/>
        </w:rPr>
        <w:t xml:space="preserve">ill gain direct and effective access, both physical and virtual, to the unique collections and expertise of leading research institutions and universities in Europe. </w:t>
      </w:r>
      <w:r w:rsidR="00685644" w:rsidRPr="006F5E0F">
        <w:rPr>
          <w:rFonts w:ascii="Corbel" w:eastAsia="Corbel" w:hAnsi="Corbel" w:cs="Corbel"/>
          <w:color w:val="000000"/>
          <w:lang w:val="en-US"/>
        </w:rPr>
        <w:t>In addition</w:t>
      </w:r>
      <w:r w:rsidR="00241F23">
        <w:rPr>
          <w:rFonts w:ascii="Corbel" w:eastAsia="Corbel" w:hAnsi="Corbel" w:cs="Corbel"/>
          <w:color w:val="000000"/>
          <w:lang w:val="en-US"/>
        </w:rPr>
        <w:t>,</w:t>
      </w:r>
      <w:r w:rsidR="007631AE">
        <w:rPr>
          <w:rFonts w:ascii="Corbel" w:eastAsia="Corbel" w:hAnsi="Corbel" w:cs="Corbel"/>
          <w:color w:val="000000"/>
          <w:lang w:val="en-US"/>
        </w:rPr>
        <w:t xml:space="preserve"> </w:t>
      </w:r>
      <w:r w:rsidR="00685644" w:rsidRPr="006F5E0F">
        <w:rPr>
          <w:rFonts w:ascii="Corbel" w:eastAsia="Corbel" w:hAnsi="Corbel" w:cs="Corbel"/>
          <w:color w:val="000000"/>
          <w:lang w:val="en-US"/>
        </w:rPr>
        <w:t xml:space="preserve">a TNA stay </w:t>
      </w:r>
      <w:r w:rsidR="00947B5F">
        <w:rPr>
          <w:rFonts w:ascii="Corbel" w:eastAsia="Corbel" w:hAnsi="Corbel" w:cs="Corbel"/>
          <w:color w:val="000000"/>
          <w:lang w:val="en-US"/>
        </w:rPr>
        <w:t>guarantees</w:t>
      </w:r>
      <w:r w:rsidR="00685644" w:rsidRPr="006F5E0F">
        <w:rPr>
          <w:rFonts w:ascii="Corbel" w:eastAsia="Corbel" w:hAnsi="Corbel" w:cs="Corbel"/>
          <w:color w:val="000000"/>
          <w:lang w:val="en-US"/>
        </w:rPr>
        <w:t xml:space="preserve"> faster access to resources, which</w:t>
      </w:r>
      <w:r w:rsidR="00413F8C">
        <w:rPr>
          <w:rFonts w:ascii="Corbel" w:eastAsia="Corbel" w:hAnsi="Corbel" w:cs="Corbel"/>
          <w:color w:val="000000"/>
          <w:lang w:val="en-US"/>
        </w:rPr>
        <w:t xml:space="preserve"> means more effective use of research time.</w:t>
      </w:r>
      <w:r w:rsidR="00685644">
        <w:rPr>
          <w:rFonts w:ascii="Corbel" w:eastAsia="Corbel" w:hAnsi="Corbel" w:cs="Corbel"/>
          <w:color w:val="000000"/>
          <w:lang w:val="en-US"/>
        </w:rPr>
        <w:t xml:space="preserve"> </w:t>
      </w:r>
      <w:r w:rsidRPr="00445439">
        <w:rPr>
          <w:rFonts w:ascii="Corbel" w:eastAsia="Corbel" w:hAnsi="Corbel" w:cs="Corbel"/>
          <w:color w:val="000000"/>
          <w:lang w:val="en-US"/>
        </w:rPr>
        <w:t>Each host institution offers a place to work</w:t>
      </w:r>
      <w:r w:rsidR="000741F8">
        <w:rPr>
          <w:rFonts w:ascii="Corbel" w:eastAsia="Corbel" w:hAnsi="Corbel" w:cs="Corbel"/>
          <w:color w:val="000000"/>
          <w:lang w:val="en-US"/>
        </w:rPr>
        <w:t xml:space="preserve"> and support</w:t>
      </w:r>
      <w:r w:rsidRPr="00445439">
        <w:rPr>
          <w:rFonts w:ascii="Corbel" w:eastAsia="Corbel" w:hAnsi="Corbel" w:cs="Corbel"/>
          <w:color w:val="000000"/>
          <w:lang w:val="en-US"/>
        </w:rPr>
        <w:t xml:space="preserve"> in navigating physical and digital collections, </w:t>
      </w:r>
      <w:r w:rsidR="002E4644">
        <w:rPr>
          <w:rFonts w:ascii="Corbel" w:eastAsia="Corbel" w:hAnsi="Corbel" w:cs="Corbel"/>
          <w:color w:val="000000"/>
          <w:lang w:val="en-US"/>
        </w:rPr>
        <w:t xml:space="preserve">while also providing </w:t>
      </w:r>
      <w:r w:rsidRPr="00445439">
        <w:rPr>
          <w:rFonts w:ascii="Corbel" w:eastAsia="Corbel" w:hAnsi="Corbel" w:cs="Corbel"/>
          <w:color w:val="000000"/>
          <w:lang w:val="en-US"/>
        </w:rPr>
        <w:t xml:space="preserve">locally tailored travel and accommodation tips, as well as additional benefits </w:t>
      </w:r>
      <w:r w:rsidR="00BF7CE4">
        <w:rPr>
          <w:rFonts w:ascii="Corbel" w:eastAsia="Corbel" w:hAnsi="Corbel" w:cs="Corbel"/>
          <w:color w:val="000000"/>
          <w:lang w:val="en-US"/>
        </w:rPr>
        <w:t xml:space="preserve">for the </w:t>
      </w:r>
      <w:r w:rsidR="00101FFF">
        <w:rPr>
          <w:rFonts w:ascii="Corbel" w:eastAsia="Corbel" w:hAnsi="Corbel" w:cs="Corbel"/>
          <w:color w:val="000000"/>
          <w:lang w:val="en-US"/>
        </w:rPr>
        <w:t>TNA user</w:t>
      </w:r>
      <w:r w:rsidR="00675144">
        <w:rPr>
          <w:rFonts w:ascii="Corbel" w:eastAsia="Corbel" w:hAnsi="Corbel" w:cs="Corbel"/>
          <w:color w:val="000000"/>
          <w:lang w:val="en-US"/>
        </w:rPr>
        <w:t xml:space="preserve"> </w:t>
      </w:r>
      <w:r w:rsidRPr="00445439">
        <w:rPr>
          <w:rFonts w:ascii="Corbel" w:eastAsia="Corbel" w:hAnsi="Corbel" w:cs="Corbel"/>
          <w:color w:val="000000"/>
          <w:lang w:val="en-US"/>
        </w:rPr>
        <w:t>unique to the institution. Crucially, the TNA user will enjoy expert guidance provided by senior scholars from the host institution, incorporating valuable networking opportunities to the research visit.</w:t>
      </w:r>
    </w:p>
    <w:p w14:paraId="4A83E03D" w14:textId="77777777" w:rsidR="00AA7C45" w:rsidRPr="00445439" w:rsidRDefault="00AA7C45">
      <w:pPr>
        <w:spacing w:after="0"/>
        <w:jc w:val="both"/>
        <w:rPr>
          <w:rFonts w:ascii="Corbel" w:eastAsia="Corbel" w:hAnsi="Corbel" w:cs="Corbel"/>
          <w:b/>
          <w:color w:val="000000"/>
          <w:lang w:val="en-US"/>
        </w:rPr>
      </w:pPr>
    </w:p>
    <w:p w14:paraId="403E60EC" w14:textId="77777777" w:rsidR="00AA7C45" w:rsidRPr="00F57F08" w:rsidRDefault="00F37694">
      <w:pPr>
        <w:spacing w:after="0"/>
        <w:jc w:val="both"/>
        <w:rPr>
          <w:rFonts w:ascii="Corbel" w:eastAsia="Corbel" w:hAnsi="Corbel" w:cs="Corbel"/>
          <w:b/>
          <w:color w:val="FFC000"/>
          <w:lang w:val="en-US"/>
        </w:rPr>
      </w:pPr>
      <w:r w:rsidRPr="00F57F08">
        <w:rPr>
          <w:rFonts w:ascii="Corbel" w:eastAsia="Corbel" w:hAnsi="Corbel" w:cs="Corbel"/>
          <w:b/>
          <w:color w:val="FFC000"/>
          <w:lang w:val="en-US"/>
        </w:rPr>
        <w:t>TNA Hosts</w:t>
      </w:r>
    </w:p>
    <w:p w14:paraId="40EC7C9C" w14:textId="4991D65F" w:rsidR="00AA7C45" w:rsidRDefault="008A15FD">
      <w:pPr>
        <w:spacing w:after="0"/>
        <w:jc w:val="both"/>
        <w:rPr>
          <w:rFonts w:ascii="Corbel" w:eastAsia="Corbel" w:hAnsi="Corbel" w:cs="Corbel"/>
          <w:lang w:val="en-US"/>
        </w:rPr>
      </w:pPr>
      <w:r>
        <w:rPr>
          <w:rFonts w:ascii="Corbel" w:eastAsia="Corbel" w:hAnsi="Corbel" w:cs="Corbel"/>
          <w:lang w:val="en-US"/>
        </w:rPr>
        <w:t xml:space="preserve">TNA Hosts are </w:t>
      </w:r>
      <w:r w:rsidRPr="006458E0">
        <w:rPr>
          <w:lang w:val="en-US"/>
        </w:rPr>
        <w:t xml:space="preserve">RESILIENCE’s coordinator FSCIRE (Bologna, IT), </w:t>
      </w:r>
      <w:proofErr w:type="spellStart"/>
      <w:r w:rsidR="00ED5A67" w:rsidRPr="00ED5A67">
        <w:rPr>
          <w:lang w:val="en-US"/>
        </w:rPr>
        <w:t>Archivio</w:t>
      </w:r>
      <w:proofErr w:type="spellEnd"/>
      <w:r w:rsidR="00ED5A67" w:rsidRPr="00ED5A67">
        <w:rPr>
          <w:lang w:val="en-US"/>
        </w:rPr>
        <w:t xml:space="preserve"> </w:t>
      </w:r>
      <w:proofErr w:type="spellStart"/>
      <w:r w:rsidR="00ED5A67" w:rsidRPr="00ED5A67">
        <w:rPr>
          <w:lang w:val="en-US"/>
        </w:rPr>
        <w:t>Generale</w:t>
      </w:r>
      <w:proofErr w:type="spellEnd"/>
      <w:r w:rsidR="00ED5A67" w:rsidRPr="00ED5A67">
        <w:rPr>
          <w:lang w:val="en-US"/>
        </w:rPr>
        <w:t xml:space="preserve"> </w:t>
      </w:r>
      <w:proofErr w:type="spellStart"/>
      <w:r w:rsidR="00ED5A67" w:rsidRPr="00ED5A67">
        <w:rPr>
          <w:lang w:val="en-US"/>
        </w:rPr>
        <w:t>Arcivescovile</w:t>
      </w:r>
      <w:proofErr w:type="spellEnd"/>
      <w:r w:rsidR="00ED5A67" w:rsidRPr="00ED5A67">
        <w:rPr>
          <w:lang w:val="en-US"/>
        </w:rPr>
        <w:t xml:space="preserve"> di Bologna, AAB (IT)</w:t>
      </w:r>
      <w:r w:rsidR="0062251D">
        <w:rPr>
          <w:lang w:val="en-US"/>
        </w:rPr>
        <w:t xml:space="preserve">, </w:t>
      </w:r>
      <w:r w:rsidRPr="006458E0">
        <w:rPr>
          <w:lang w:val="en-US"/>
        </w:rPr>
        <w:t xml:space="preserve">Bar-Ilan </w:t>
      </w:r>
      <w:r w:rsidRPr="00B919BF">
        <w:rPr>
          <w:rFonts w:ascii="Corbel" w:hAnsi="Corbel"/>
          <w:lang w:val="en-US"/>
        </w:rPr>
        <w:t>University (</w:t>
      </w:r>
      <w:r w:rsidR="004F43E9" w:rsidRPr="00B919BF">
        <w:rPr>
          <w:rFonts w:ascii="Corbel" w:hAnsi="Corbel"/>
          <w:lang w:val="en-US"/>
        </w:rPr>
        <w:t>Ramat Gan</w:t>
      </w:r>
      <w:r w:rsidRPr="00B919BF">
        <w:rPr>
          <w:rFonts w:ascii="Corbel" w:hAnsi="Corbel"/>
          <w:lang w:val="en-US"/>
        </w:rPr>
        <w:t>, IL)</w:t>
      </w:r>
      <w:r w:rsidR="00AF3DA0">
        <w:rPr>
          <w:rFonts w:ascii="Corbel" w:hAnsi="Corbel"/>
          <w:lang w:val="en-US"/>
        </w:rPr>
        <w:t>*</w:t>
      </w:r>
      <w:r w:rsidRPr="00B919BF">
        <w:rPr>
          <w:rFonts w:ascii="Corbel" w:hAnsi="Corbel"/>
          <w:lang w:val="en-US"/>
        </w:rPr>
        <w:t>, Bektashi</w:t>
      </w:r>
      <w:r w:rsidRPr="006458E0">
        <w:rPr>
          <w:lang w:val="en-US"/>
        </w:rPr>
        <w:t xml:space="preserve"> World Center (Tirana, AL), CIRCSE (Milan, IT), </w:t>
      </w:r>
      <w:r w:rsidR="0076090C" w:rsidRPr="0076090C">
        <w:rPr>
          <w:lang w:val="en-US"/>
        </w:rPr>
        <w:t>J.A. Comenius Museum (</w:t>
      </w:r>
      <w:proofErr w:type="spellStart"/>
      <w:r w:rsidR="0076090C" w:rsidRPr="0076090C">
        <w:rPr>
          <w:lang w:val="en-US"/>
        </w:rPr>
        <w:t>Uherský</w:t>
      </w:r>
      <w:proofErr w:type="spellEnd"/>
      <w:r w:rsidR="0076090C" w:rsidRPr="0076090C">
        <w:rPr>
          <w:lang w:val="en-US"/>
        </w:rPr>
        <w:t xml:space="preserve"> Brod, CZ)</w:t>
      </w:r>
      <w:r w:rsidR="008D1EF5">
        <w:rPr>
          <w:lang w:val="en-US"/>
        </w:rPr>
        <w:t xml:space="preserve">, </w:t>
      </w:r>
      <w:r w:rsidRPr="006458E0">
        <w:rPr>
          <w:lang w:val="en-US"/>
        </w:rPr>
        <w:t xml:space="preserve">KU Leuven (BE), </w:t>
      </w:r>
      <w:proofErr w:type="spellStart"/>
      <w:r w:rsidRPr="006458E0">
        <w:rPr>
          <w:lang w:val="en-US"/>
        </w:rPr>
        <w:t>mikado</w:t>
      </w:r>
      <w:proofErr w:type="spellEnd"/>
      <w:r w:rsidRPr="006458E0">
        <w:rPr>
          <w:lang w:val="en-US"/>
        </w:rPr>
        <w:t xml:space="preserve"> Library (Aachen, DE), New Georgian University (Poti, GE), Sofia University </w:t>
      </w:r>
      <w:r w:rsidR="006149BF">
        <w:rPr>
          <w:lang w:val="en-US"/>
        </w:rPr>
        <w:t>“</w:t>
      </w:r>
      <w:r w:rsidRPr="006458E0">
        <w:rPr>
          <w:lang w:val="en-US"/>
        </w:rPr>
        <w:t xml:space="preserve">St. Kliment </w:t>
      </w:r>
      <w:proofErr w:type="spellStart"/>
      <w:r w:rsidRPr="006458E0">
        <w:rPr>
          <w:lang w:val="en-US"/>
        </w:rPr>
        <w:t>Ohridski</w:t>
      </w:r>
      <w:proofErr w:type="spellEnd"/>
      <w:r w:rsidR="006149BF">
        <w:rPr>
          <w:lang w:val="en-US"/>
        </w:rPr>
        <w:t>”</w:t>
      </w:r>
      <w:r w:rsidRPr="006458E0">
        <w:rPr>
          <w:lang w:val="en-US"/>
        </w:rPr>
        <w:t xml:space="preserve"> (BG), Theological University of Apeldoorn (NL), University of Ljubljana, Faculty of Theology (SI), University of Münster (DE), University of Sarajevo (BIH), </w:t>
      </w:r>
      <w:r w:rsidR="007D77DF">
        <w:rPr>
          <w:lang w:val="en-US"/>
        </w:rPr>
        <w:t xml:space="preserve">and </w:t>
      </w:r>
      <w:r w:rsidRPr="006458E0">
        <w:rPr>
          <w:lang w:val="en-US"/>
        </w:rPr>
        <w:t>Volos Academy for Theological Studies (GR</w:t>
      </w:r>
      <w:r w:rsidR="006149BF">
        <w:rPr>
          <w:lang w:val="en-US"/>
        </w:rPr>
        <w:t xml:space="preserve">). </w:t>
      </w:r>
      <w:r w:rsidR="0003753A" w:rsidRPr="0003753A">
        <w:rPr>
          <w:rFonts w:ascii="Corbel" w:eastAsia="Corbel" w:hAnsi="Corbel" w:cs="Corbel"/>
          <w:lang w:val="en-US"/>
        </w:rPr>
        <w:t>Together, these partners ensure that</w:t>
      </w:r>
      <w:r w:rsidR="00E76ADE">
        <w:rPr>
          <w:rFonts w:ascii="Corbel" w:eastAsia="Corbel" w:hAnsi="Corbel" w:cs="Corbel"/>
          <w:lang w:val="en-US"/>
        </w:rPr>
        <w:t xml:space="preserve"> Christianity, </w:t>
      </w:r>
      <w:r w:rsidR="00697055">
        <w:rPr>
          <w:rFonts w:ascii="Corbel" w:eastAsia="Corbel" w:hAnsi="Corbel" w:cs="Corbel"/>
          <w:lang w:val="en-US"/>
        </w:rPr>
        <w:t>Islam</w:t>
      </w:r>
      <w:r w:rsidR="001100E6">
        <w:rPr>
          <w:rFonts w:ascii="Corbel" w:eastAsia="Corbel" w:hAnsi="Corbel" w:cs="Corbel"/>
          <w:lang w:val="en-US"/>
        </w:rPr>
        <w:t>,</w:t>
      </w:r>
      <w:r w:rsidR="00697055">
        <w:rPr>
          <w:rFonts w:ascii="Corbel" w:eastAsia="Corbel" w:hAnsi="Corbel" w:cs="Corbel"/>
          <w:lang w:val="en-US"/>
        </w:rPr>
        <w:t xml:space="preserve"> and Jewish Studies as areas of research are represented.</w:t>
      </w:r>
    </w:p>
    <w:p w14:paraId="02D203F8" w14:textId="77777777" w:rsidR="00E57415" w:rsidRPr="00445439" w:rsidRDefault="00E57415">
      <w:pPr>
        <w:spacing w:after="0"/>
        <w:jc w:val="both"/>
        <w:rPr>
          <w:rFonts w:ascii="Corbel" w:eastAsia="Corbel" w:hAnsi="Corbel" w:cs="Corbel"/>
          <w:lang w:val="en-US"/>
        </w:rPr>
      </w:pPr>
    </w:p>
    <w:p w14:paraId="4B754982" w14:textId="77777777" w:rsidR="00AA7C45" w:rsidRPr="00F57F08" w:rsidRDefault="00985316">
      <w:pPr>
        <w:spacing w:after="0"/>
        <w:jc w:val="both"/>
        <w:rPr>
          <w:rFonts w:ascii="Corbel" w:eastAsia="Corbel" w:hAnsi="Corbel" w:cs="Corbel"/>
          <w:b/>
          <w:color w:val="FFC000"/>
          <w:lang w:val="en-US"/>
        </w:rPr>
      </w:pPr>
      <w:sdt>
        <w:sdtPr>
          <w:tag w:val="goog_rdk_2"/>
          <w:id w:val="-243647796"/>
        </w:sdtPr>
        <w:sdtEndPr/>
        <w:sdtContent/>
      </w:sdt>
      <w:r w:rsidR="00F37694" w:rsidRPr="00F57F08">
        <w:rPr>
          <w:rFonts w:ascii="Corbel" w:eastAsia="Corbel" w:hAnsi="Corbel" w:cs="Corbel"/>
          <w:b/>
          <w:color w:val="FFC000"/>
          <w:lang w:val="en-US"/>
        </w:rPr>
        <w:t>Call for Applications</w:t>
      </w:r>
    </w:p>
    <w:p w14:paraId="182AB16C" w14:textId="3B946139" w:rsidR="00AA7C45" w:rsidRDefault="00F37694" w:rsidP="00CC51DC">
      <w:pPr>
        <w:spacing w:after="0"/>
        <w:jc w:val="both"/>
        <w:rPr>
          <w:rFonts w:ascii="Corbel" w:eastAsia="Corbel" w:hAnsi="Corbel" w:cs="Corbel"/>
          <w:color w:val="000000"/>
          <w:lang w:val="en-US"/>
        </w:rPr>
      </w:pPr>
      <w:r w:rsidRPr="00445439">
        <w:rPr>
          <w:rFonts w:ascii="Corbel" w:eastAsia="Corbel" w:hAnsi="Corbel" w:cs="Corbel"/>
          <w:color w:val="000000"/>
          <w:lang w:val="en-US"/>
        </w:rPr>
        <w:t>The call for is open from Ma</w:t>
      </w:r>
      <w:r w:rsidR="00B9539E">
        <w:rPr>
          <w:rFonts w:ascii="Corbel" w:eastAsia="Corbel" w:hAnsi="Corbel" w:cs="Corbel"/>
          <w:color w:val="000000"/>
          <w:lang w:val="en-US"/>
        </w:rPr>
        <w:t>rch</w:t>
      </w:r>
      <w:r w:rsidRPr="00445439">
        <w:rPr>
          <w:rFonts w:ascii="Corbel" w:eastAsia="Corbel" w:hAnsi="Corbel" w:cs="Corbel"/>
          <w:color w:val="000000"/>
          <w:lang w:val="en-US"/>
        </w:rPr>
        <w:t xml:space="preserve"> </w:t>
      </w:r>
      <w:r w:rsidR="00CF5185">
        <w:rPr>
          <w:rFonts w:ascii="Corbel" w:eastAsia="Corbel" w:hAnsi="Corbel" w:cs="Corbel"/>
          <w:color w:val="000000"/>
          <w:lang w:val="en-US"/>
        </w:rPr>
        <w:t>1</w:t>
      </w:r>
      <w:r w:rsidR="00646E07">
        <w:rPr>
          <w:rFonts w:ascii="Corbel" w:eastAsia="Corbel" w:hAnsi="Corbel" w:cs="Corbel"/>
          <w:color w:val="000000"/>
          <w:lang w:val="en-US"/>
        </w:rPr>
        <w:t>5</w:t>
      </w:r>
      <w:r w:rsidRPr="00445439">
        <w:rPr>
          <w:rFonts w:ascii="Corbel" w:eastAsia="Corbel" w:hAnsi="Corbel" w:cs="Corbel"/>
          <w:color w:val="000000"/>
          <w:lang w:val="en-US"/>
        </w:rPr>
        <w:t xml:space="preserve"> </w:t>
      </w:r>
      <w:r w:rsidR="00445439">
        <w:rPr>
          <w:rFonts w:ascii="Corbel" w:eastAsia="Corbel" w:hAnsi="Corbel" w:cs="Corbel"/>
          <w:color w:val="000000"/>
          <w:lang w:val="en-US"/>
        </w:rPr>
        <w:t xml:space="preserve">to </w:t>
      </w:r>
      <w:r w:rsidR="00C61864">
        <w:rPr>
          <w:rFonts w:ascii="Corbel" w:eastAsia="Corbel" w:hAnsi="Corbel" w:cs="Corbel"/>
          <w:color w:val="000000"/>
          <w:lang w:val="en-US"/>
        </w:rPr>
        <w:t>May 1</w:t>
      </w:r>
      <w:r w:rsidR="00767F7D">
        <w:rPr>
          <w:rFonts w:ascii="Corbel" w:eastAsia="Corbel" w:hAnsi="Corbel" w:cs="Corbel"/>
          <w:color w:val="000000"/>
          <w:lang w:val="en-US"/>
        </w:rPr>
        <w:t>, 202</w:t>
      </w:r>
      <w:r w:rsidR="00C61864">
        <w:rPr>
          <w:rFonts w:ascii="Corbel" w:eastAsia="Corbel" w:hAnsi="Corbel" w:cs="Corbel"/>
          <w:color w:val="000000"/>
          <w:lang w:val="en-US"/>
        </w:rPr>
        <w:t>4</w:t>
      </w:r>
      <w:r w:rsidR="00E82259">
        <w:rPr>
          <w:rFonts w:ascii="Corbel" w:eastAsia="Corbel" w:hAnsi="Corbel" w:cs="Corbel"/>
          <w:color w:val="000000"/>
          <w:lang w:val="en-US"/>
        </w:rPr>
        <w:t>.</w:t>
      </w:r>
      <w:r w:rsidR="00A6497C">
        <w:rPr>
          <w:rFonts w:ascii="Corbel" w:eastAsia="Corbel" w:hAnsi="Corbel" w:cs="Corbel"/>
          <w:color w:val="000000"/>
          <w:lang w:val="en-US"/>
        </w:rPr>
        <w:t xml:space="preserve"> S</w:t>
      </w:r>
      <w:r w:rsidRPr="00445439">
        <w:rPr>
          <w:rFonts w:ascii="Corbel" w:eastAsia="Corbel" w:hAnsi="Corbel" w:cs="Corbel"/>
          <w:color w:val="000000"/>
          <w:lang w:val="en-US"/>
        </w:rPr>
        <w:t xml:space="preserve">cholars at all career levels can apply for a short research visit to the host of their choice </w:t>
      </w:r>
      <w:r w:rsidR="00A6497C">
        <w:rPr>
          <w:rFonts w:ascii="Corbel" w:eastAsia="Corbel" w:hAnsi="Corbel" w:cs="Corbel"/>
          <w:color w:val="000000"/>
          <w:lang w:val="en-US"/>
        </w:rPr>
        <w:t xml:space="preserve">and on the conditions of that host </w:t>
      </w:r>
      <w:r w:rsidRPr="00445439">
        <w:rPr>
          <w:rFonts w:ascii="Corbel" w:eastAsia="Corbel" w:hAnsi="Corbel" w:cs="Corbel"/>
          <w:color w:val="000000"/>
          <w:lang w:val="en-US"/>
        </w:rPr>
        <w:t>during the academic year 202</w:t>
      </w:r>
      <w:r w:rsidR="00D979DF">
        <w:rPr>
          <w:rFonts w:ascii="Corbel" w:eastAsia="Corbel" w:hAnsi="Corbel" w:cs="Corbel"/>
          <w:color w:val="000000"/>
          <w:lang w:val="en-US"/>
        </w:rPr>
        <w:t>4</w:t>
      </w:r>
      <w:r w:rsidR="00646E07">
        <w:rPr>
          <w:rFonts w:ascii="Corbel" w:eastAsia="Corbel" w:hAnsi="Corbel" w:cs="Corbel"/>
          <w:color w:val="000000"/>
          <w:lang w:val="en-US"/>
        </w:rPr>
        <w:t>-202</w:t>
      </w:r>
      <w:r w:rsidR="00D979DF">
        <w:rPr>
          <w:rFonts w:ascii="Corbel" w:eastAsia="Corbel" w:hAnsi="Corbel" w:cs="Corbel"/>
          <w:color w:val="000000"/>
          <w:lang w:val="en-US"/>
        </w:rPr>
        <w:t>5</w:t>
      </w:r>
      <w:r w:rsidR="00646E07">
        <w:rPr>
          <w:rFonts w:ascii="Corbel" w:eastAsia="Corbel" w:hAnsi="Corbel" w:cs="Corbel"/>
          <w:color w:val="000000"/>
          <w:lang w:val="en-US"/>
        </w:rPr>
        <w:t>.</w:t>
      </w:r>
      <w:r w:rsidRPr="00445439">
        <w:rPr>
          <w:rFonts w:ascii="Corbel" w:eastAsia="Corbel" w:hAnsi="Corbel" w:cs="Corbel"/>
          <w:color w:val="000000"/>
          <w:lang w:val="en-US"/>
        </w:rPr>
        <w:t xml:space="preserve"> </w:t>
      </w:r>
      <w:r w:rsidR="00445439">
        <w:rPr>
          <w:rFonts w:ascii="Corbel" w:eastAsia="Corbel" w:hAnsi="Corbel" w:cs="Corbel"/>
          <w:color w:val="000000"/>
          <w:lang w:val="en-US"/>
        </w:rPr>
        <w:t>G</w:t>
      </w:r>
      <w:r w:rsidR="00646E07">
        <w:rPr>
          <w:rFonts w:ascii="Corbel" w:eastAsia="Corbel" w:hAnsi="Corbel" w:cs="Corbel"/>
          <w:color w:val="000000"/>
          <w:lang w:val="en-US"/>
        </w:rPr>
        <w:t xml:space="preserve">o </w:t>
      </w:r>
      <w:hyperlink r:id="rId8" w:history="1">
        <w:r w:rsidR="00910F8A" w:rsidRPr="00204A0C">
          <w:rPr>
            <w:rStyle w:val="Hyperlink"/>
            <w:lang w:val="en-US"/>
          </w:rPr>
          <w:t>here</w:t>
        </w:r>
      </w:hyperlink>
      <w:r w:rsidR="00910F8A" w:rsidRPr="00D979DF">
        <w:rPr>
          <w:lang w:val="en-US"/>
        </w:rPr>
        <w:t xml:space="preserve"> </w:t>
      </w:r>
      <w:r w:rsidR="00445439">
        <w:rPr>
          <w:rFonts w:ascii="Corbel" w:eastAsia="Corbel" w:hAnsi="Corbel" w:cs="Corbel"/>
          <w:color w:val="000000"/>
          <w:lang w:val="en-US"/>
        </w:rPr>
        <w:t>to read the call.</w:t>
      </w:r>
    </w:p>
    <w:p w14:paraId="0DA1B516" w14:textId="77777777" w:rsidR="00AF3DA0" w:rsidRDefault="00AF3DA0" w:rsidP="00CC51DC">
      <w:pPr>
        <w:spacing w:after="0"/>
        <w:jc w:val="both"/>
        <w:rPr>
          <w:rFonts w:ascii="Corbel" w:eastAsia="Corbel" w:hAnsi="Corbel" w:cs="Corbel"/>
          <w:color w:val="000000"/>
          <w:lang w:val="en-US"/>
        </w:rPr>
      </w:pPr>
    </w:p>
    <w:p w14:paraId="0DE1C238" w14:textId="10DFC0B9" w:rsidR="00AF3DA0" w:rsidRPr="00791710" w:rsidRDefault="005F2BFD" w:rsidP="00791710">
      <w:pPr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 xml:space="preserve">* </w:t>
      </w:r>
      <w:r w:rsidRPr="00791710">
        <w:rPr>
          <w:rFonts w:ascii="Corbel" w:hAnsi="Corbel"/>
          <w:lang w:val="en-US"/>
        </w:rPr>
        <w:t xml:space="preserve">In the present circumstances and until further notice, we cannot facilitate research visits at Bar-Ilan University via the TNA </w:t>
      </w:r>
      <w:proofErr w:type="spellStart"/>
      <w:r w:rsidRPr="00791710">
        <w:rPr>
          <w:rFonts w:ascii="Corbel" w:hAnsi="Corbel"/>
          <w:lang w:val="en-US"/>
        </w:rPr>
        <w:t>Programme</w:t>
      </w:r>
      <w:proofErr w:type="spellEnd"/>
      <w:r w:rsidRPr="00791710">
        <w:rPr>
          <w:rFonts w:ascii="Corbel" w:hAnsi="Corbel"/>
          <w:lang w:val="en-US"/>
        </w:rPr>
        <w:t>.</w:t>
      </w:r>
    </w:p>
    <w:p w14:paraId="38E53F72" w14:textId="77777777" w:rsidR="00AA7C45" w:rsidRPr="00445439" w:rsidRDefault="00AA7C45">
      <w:pPr>
        <w:spacing w:after="0" w:line="240" w:lineRule="auto"/>
        <w:jc w:val="both"/>
        <w:rPr>
          <w:rFonts w:ascii="Corbel" w:eastAsia="Corbel" w:hAnsi="Corbel" w:cs="Corbel"/>
          <w:b/>
          <w:color w:val="000000"/>
          <w:lang w:val="en-US"/>
        </w:rPr>
      </w:pPr>
    </w:p>
    <w:p w14:paraId="4FC1FE4F" w14:textId="77777777" w:rsidR="00B01C9E" w:rsidRDefault="00F37694" w:rsidP="00B01C9E">
      <w:pPr>
        <w:spacing w:after="0" w:line="240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33A53C" wp14:editId="1956BE6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328409" cy="31750"/>
                <wp:effectExtent l="0" t="0" r="0" b="0"/>
                <wp:wrapNone/>
                <wp:docPr id="234" name="Rechte verbindingslijn met pij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91320" y="3776190"/>
                          <a:ext cx="630936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005B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34" o:spid="_x0000_s1026" type="#_x0000_t32" style="position:absolute;margin-left:0;margin-top:0;width:498.3pt;height:2.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" strokecolor="#4472c4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0819831" w14:textId="77777777" w:rsidR="00484B6A" w:rsidRDefault="00484B6A" w:rsidP="00B01C9E">
      <w:pPr>
        <w:spacing w:after="0" w:line="240" w:lineRule="auto"/>
        <w:jc w:val="both"/>
        <w:rPr>
          <w:rFonts w:ascii="Corbel" w:eastAsia="Corbel" w:hAnsi="Corbel" w:cs="Corbel"/>
          <w:i/>
          <w:lang w:val="en-US"/>
        </w:rPr>
      </w:pPr>
    </w:p>
    <w:p w14:paraId="1B5327C7" w14:textId="29FC5625" w:rsidR="00AA7C45" w:rsidRPr="00445439" w:rsidRDefault="00F37694" w:rsidP="00B01C9E">
      <w:pPr>
        <w:spacing w:after="0" w:line="240" w:lineRule="auto"/>
        <w:jc w:val="both"/>
        <w:rPr>
          <w:rFonts w:ascii="Corbel" w:eastAsia="Corbel" w:hAnsi="Corbel" w:cs="Corbel"/>
          <w:i/>
          <w:lang w:val="en-US"/>
        </w:rPr>
      </w:pPr>
      <w:r w:rsidRPr="00445439">
        <w:rPr>
          <w:rFonts w:ascii="Corbel" w:eastAsia="Corbel" w:hAnsi="Corbel" w:cs="Corbel"/>
          <w:i/>
          <w:lang w:val="en-US"/>
        </w:rPr>
        <w:t>Editorial notes</w:t>
      </w:r>
    </w:p>
    <w:p w14:paraId="6029AAD9" w14:textId="77777777" w:rsidR="00AA7C45" w:rsidRPr="00445439" w:rsidRDefault="00AA7C45">
      <w:pPr>
        <w:spacing w:after="0"/>
        <w:jc w:val="both"/>
        <w:rPr>
          <w:rFonts w:ascii="Corbel" w:eastAsia="Corbel" w:hAnsi="Corbel" w:cs="Corbel"/>
          <w:i/>
          <w:lang w:val="en-US"/>
        </w:rPr>
      </w:pPr>
    </w:p>
    <w:p w14:paraId="398C3175" w14:textId="77777777" w:rsidR="00AA7C45" w:rsidRPr="00445439" w:rsidRDefault="00F37694">
      <w:pPr>
        <w:spacing w:after="0"/>
        <w:jc w:val="both"/>
        <w:rPr>
          <w:rFonts w:ascii="Corbel" w:eastAsia="Corbel" w:hAnsi="Corbel" w:cs="Corbel"/>
          <w:b/>
          <w:color w:val="F1B434"/>
          <w:lang w:val="en-US"/>
        </w:rPr>
      </w:pPr>
      <w:r w:rsidRPr="00445439">
        <w:rPr>
          <w:rFonts w:ascii="Corbel" w:eastAsia="Corbel" w:hAnsi="Corbel" w:cs="Corbel"/>
          <w:b/>
          <w:color w:val="F1B434"/>
          <w:lang w:val="en-US"/>
        </w:rPr>
        <w:t>About</w:t>
      </w:r>
    </w:p>
    <w:p w14:paraId="32E9D76E" w14:textId="7106DCC7" w:rsidR="00AA7C45" w:rsidRPr="00445439" w:rsidRDefault="008D79E9">
      <w:pPr>
        <w:spacing w:after="0"/>
        <w:jc w:val="both"/>
        <w:rPr>
          <w:rFonts w:ascii="Corbel" w:eastAsia="Corbel" w:hAnsi="Corbel" w:cs="Corbel"/>
          <w:lang w:val="en-US"/>
        </w:rPr>
      </w:pPr>
      <w:r w:rsidRPr="008D79E9">
        <w:rPr>
          <w:rFonts w:ascii="Corbel" w:eastAsia="Corbel" w:hAnsi="Corbel" w:cs="Corbel"/>
          <w:color w:val="000000"/>
          <w:lang w:val="en-US"/>
        </w:rPr>
        <w:t xml:space="preserve">RESILIENCE is a European cross-disciplinary research infrastructure serving the study of religion in all academic fields. It connects research centers, data holders and services distributed all over Europe and </w:t>
      </w:r>
      <w:r w:rsidRPr="008D79E9">
        <w:rPr>
          <w:rFonts w:ascii="Corbel" w:eastAsia="Corbel" w:hAnsi="Corbel" w:cs="Corbel"/>
          <w:color w:val="000000"/>
          <w:lang w:val="en-US"/>
        </w:rPr>
        <w:lastRenderedPageBreak/>
        <w:t>creates new instruments and services for its scientific community</w:t>
      </w:r>
      <w:r>
        <w:rPr>
          <w:rFonts w:ascii="Corbel" w:eastAsia="Corbel" w:hAnsi="Corbel" w:cs="Corbel"/>
          <w:color w:val="000000"/>
          <w:lang w:val="en-US"/>
        </w:rPr>
        <w:t xml:space="preserve">. </w:t>
      </w:r>
      <w:r w:rsidR="00F37694" w:rsidRPr="00445439">
        <w:rPr>
          <w:rFonts w:ascii="Corbel" w:eastAsia="Corbel" w:hAnsi="Corbel" w:cs="Corbel"/>
          <w:color w:val="000000"/>
          <w:lang w:val="en-US"/>
        </w:rPr>
        <w:t>RESILIENCE entered the ESFRI Roadmap 2021 and has received funding from the European Commission for its Preparatory Phase (2022-202</w:t>
      </w:r>
      <w:r w:rsidR="00116E70">
        <w:rPr>
          <w:rFonts w:ascii="Corbel" w:eastAsia="Corbel" w:hAnsi="Corbel" w:cs="Corbel"/>
          <w:color w:val="000000"/>
          <w:lang w:val="en-US"/>
        </w:rPr>
        <w:t>6</w:t>
      </w:r>
      <w:r w:rsidR="00F37694" w:rsidRPr="00445439">
        <w:rPr>
          <w:rFonts w:ascii="Corbel" w:eastAsia="Corbel" w:hAnsi="Corbel" w:cs="Corbel"/>
          <w:color w:val="000000"/>
          <w:lang w:val="en-US"/>
        </w:rPr>
        <w:t>).</w:t>
      </w:r>
    </w:p>
    <w:p w14:paraId="516BF07D" w14:textId="77777777" w:rsidR="008D79E9" w:rsidRDefault="008D79E9">
      <w:pPr>
        <w:spacing w:after="0"/>
        <w:jc w:val="both"/>
        <w:rPr>
          <w:rFonts w:ascii="Corbel" w:eastAsia="Corbel" w:hAnsi="Corbel" w:cs="Corbel"/>
          <w:b/>
          <w:color w:val="F1B434"/>
          <w:lang w:val="en-US"/>
        </w:rPr>
      </w:pPr>
    </w:p>
    <w:p w14:paraId="4FFA6C61" w14:textId="0D27F844" w:rsidR="00AA7C45" w:rsidRPr="00445439" w:rsidRDefault="00F37694">
      <w:pPr>
        <w:spacing w:after="0"/>
        <w:jc w:val="both"/>
        <w:rPr>
          <w:rFonts w:ascii="Corbel" w:eastAsia="Corbel" w:hAnsi="Corbel" w:cs="Corbel"/>
          <w:b/>
          <w:color w:val="F1B434"/>
          <w:lang w:val="en-US"/>
        </w:rPr>
      </w:pPr>
      <w:r w:rsidRPr="00445439">
        <w:rPr>
          <w:rFonts w:ascii="Corbel" w:eastAsia="Corbel" w:hAnsi="Corbel" w:cs="Corbel"/>
          <w:b/>
          <w:color w:val="F1B434"/>
          <w:lang w:val="en-US"/>
        </w:rPr>
        <w:t>ESFRI</w:t>
      </w:r>
    </w:p>
    <w:p w14:paraId="551CA1C6" w14:textId="77777777" w:rsidR="00AA7C45" w:rsidRPr="00445439" w:rsidRDefault="00985316">
      <w:pPr>
        <w:spacing w:after="0"/>
        <w:jc w:val="both"/>
        <w:rPr>
          <w:rFonts w:ascii="Corbel" w:eastAsia="Corbel" w:hAnsi="Corbel" w:cs="Corbel"/>
          <w:lang w:val="en-US"/>
        </w:rPr>
      </w:pPr>
      <w:hyperlink r:id="rId9">
        <w:r w:rsidR="00F37694" w:rsidRPr="00445439">
          <w:rPr>
            <w:rFonts w:ascii="Corbel" w:eastAsia="Corbel" w:hAnsi="Corbel" w:cs="Corbel"/>
            <w:color w:val="0563C1"/>
            <w:u w:val="single"/>
            <w:lang w:val="en-US"/>
          </w:rPr>
          <w:t>ESFRI</w:t>
        </w:r>
      </w:hyperlink>
      <w:r w:rsidR="00F37694" w:rsidRPr="00445439">
        <w:rPr>
          <w:rFonts w:ascii="Corbel" w:eastAsia="Corbel" w:hAnsi="Corbel" w:cs="Corbel"/>
          <w:lang w:val="en-US"/>
        </w:rPr>
        <w:t xml:space="preserve"> is the European Strategy Forum on Research Infrastructures. It is a strategic instrument to develop the scientific integration of Europe and to strengthen its international outreach. The ESFRI Roadmap is a key instrument through which the ESFRI Forum establishes long term European strategic planning for the development of Research Infrastructures.</w:t>
      </w:r>
    </w:p>
    <w:p w14:paraId="46770F48" w14:textId="77777777" w:rsidR="00AA7C45" w:rsidRPr="00445439" w:rsidRDefault="00AA7C45">
      <w:pPr>
        <w:spacing w:after="0"/>
        <w:jc w:val="both"/>
        <w:rPr>
          <w:rFonts w:ascii="Corbel" w:eastAsia="Corbel" w:hAnsi="Corbel" w:cs="Corbel"/>
          <w:lang w:val="en-US"/>
        </w:rPr>
      </w:pPr>
    </w:p>
    <w:p w14:paraId="60921BA4" w14:textId="77777777" w:rsidR="00AA7C45" w:rsidRPr="00445439" w:rsidRDefault="00F37694">
      <w:pPr>
        <w:spacing w:after="0"/>
        <w:jc w:val="both"/>
        <w:rPr>
          <w:rFonts w:ascii="Corbel" w:eastAsia="Corbel" w:hAnsi="Corbel" w:cs="Corbel"/>
          <w:b/>
          <w:color w:val="FFC000"/>
          <w:lang w:val="en-US"/>
        </w:rPr>
      </w:pPr>
      <w:r w:rsidRPr="00445439">
        <w:rPr>
          <w:rFonts w:ascii="Corbel" w:eastAsia="Corbel" w:hAnsi="Corbel" w:cs="Corbel"/>
          <w:b/>
          <w:color w:val="FFC000"/>
          <w:lang w:val="en-US"/>
        </w:rPr>
        <w:t>RESILIENCE TNA Call for Applications</w:t>
      </w:r>
    </w:p>
    <w:p w14:paraId="603B3E4A" w14:textId="2F012858" w:rsidR="00AA7C45" w:rsidRPr="008D79E9" w:rsidRDefault="00F37694">
      <w:pPr>
        <w:spacing w:after="0"/>
        <w:jc w:val="both"/>
        <w:rPr>
          <w:rFonts w:ascii="Corbel" w:eastAsia="Corbel" w:hAnsi="Corbel" w:cs="Corbel"/>
          <w:lang w:val="en-US"/>
        </w:rPr>
      </w:pPr>
      <w:r w:rsidRPr="00445439">
        <w:rPr>
          <w:rFonts w:ascii="Corbel" w:eastAsia="Corbel" w:hAnsi="Corbel" w:cs="Corbel"/>
          <w:lang w:val="en-US"/>
        </w:rPr>
        <w:t xml:space="preserve">More detailed information on the RESILIENCE TNA Call for Applications can be found </w:t>
      </w:r>
      <w:r w:rsidR="008D79E9" w:rsidRPr="008D79E9">
        <w:rPr>
          <w:lang w:val="en-US"/>
        </w:rPr>
        <w:t>h</w:t>
      </w:r>
      <w:r w:rsidR="008D79E9">
        <w:rPr>
          <w:lang w:val="en-US"/>
        </w:rPr>
        <w:t>ere [insert link].</w:t>
      </w:r>
    </w:p>
    <w:p w14:paraId="5BD1834F" w14:textId="77777777" w:rsidR="00AA7C45" w:rsidRPr="00445439" w:rsidRDefault="00AA7C45">
      <w:pPr>
        <w:spacing w:after="0"/>
        <w:jc w:val="both"/>
        <w:rPr>
          <w:rFonts w:ascii="Corbel" w:eastAsia="Corbel" w:hAnsi="Corbel" w:cs="Corbel"/>
          <w:lang w:val="en-US"/>
        </w:rPr>
      </w:pPr>
    </w:p>
    <w:p w14:paraId="0FA75328" w14:textId="3A994A2B" w:rsidR="00AA7C45" w:rsidRDefault="00F37694">
      <w:pPr>
        <w:spacing w:after="0"/>
        <w:jc w:val="both"/>
        <w:rPr>
          <w:rFonts w:ascii="Corbel" w:eastAsia="Corbel" w:hAnsi="Corbel" w:cs="Corbel"/>
          <w:b/>
          <w:color w:val="F1B434"/>
        </w:rPr>
      </w:pPr>
      <w:r>
        <w:rPr>
          <w:rFonts w:ascii="Corbel" w:eastAsia="Corbel" w:hAnsi="Corbel" w:cs="Corbel"/>
          <w:b/>
          <w:color w:val="F1B434"/>
        </w:rPr>
        <w:t xml:space="preserve">RESILIENCE </w:t>
      </w:r>
      <w:r w:rsidR="00C04D5E">
        <w:rPr>
          <w:rFonts w:ascii="Corbel" w:eastAsia="Corbel" w:hAnsi="Corbel" w:cs="Corbel"/>
          <w:b/>
          <w:color w:val="F1B434"/>
        </w:rPr>
        <w:t xml:space="preserve">Consortium </w:t>
      </w:r>
      <w:r>
        <w:rPr>
          <w:rFonts w:ascii="Corbel" w:eastAsia="Corbel" w:hAnsi="Corbel" w:cs="Corbel"/>
          <w:b/>
          <w:color w:val="F1B434"/>
        </w:rPr>
        <w:t>Partners</w:t>
      </w:r>
    </w:p>
    <w:p w14:paraId="212DD6C3" w14:textId="5E528AD7" w:rsidR="00AA7C45" w:rsidRDefault="00F37694">
      <w:pPr>
        <w:numPr>
          <w:ilvl w:val="0"/>
          <w:numId w:val="1"/>
        </w:numPr>
        <w:spacing w:after="0"/>
        <w:jc w:val="both"/>
        <w:rPr>
          <w:rFonts w:ascii="Corbel" w:eastAsia="Corbel" w:hAnsi="Corbel" w:cs="Corbel"/>
        </w:rPr>
      </w:pPr>
      <w:proofErr w:type="spellStart"/>
      <w:r>
        <w:rPr>
          <w:rFonts w:ascii="Corbel" w:eastAsia="Corbel" w:hAnsi="Corbel" w:cs="Corbel"/>
        </w:rPr>
        <w:t>Albanian</w:t>
      </w:r>
      <w:proofErr w:type="spellEnd"/>
      <w:r>
        <w:rPr>
          <w:rFonts w:ascii="Corbel" w:eastAsia="Corbel" w:hAnsi="Corbel" w:cs="Corbel"/>
        </w:rPr>
        <w:t xml:space="preserve"> University UFO (</w:t>
      </w:r>
      <w:r w:rsidR="00671910">
        <w:rPr>
          <w:rFonts w:ascii="Corbel" w:eastAsia="Corbel" w:hAnsi="Corbel" w:cs="Corbel"/>
        </w:rPr>
        <w:t xml:space="preserve">Tirana, </w:t>
      </w:r>
      <w:r>
        <w:rPr>
          <w:rFonts w:ascii="Corbel" w:eastAsia="Corbel" w:hAnsi="Corbel" w:cs="Corbel"/>
        </w:rPr>
        <w:t>AL)</w:t>
      </w:r>
    </w:p>
    <w:p w14:paraId="0D407D7C" w14:textId="5C224D3B" w:rsidR="003620BB" w:rsidRPr="00B919BF" w:rsidRDefault="00F37694" w:rsidP="003B40B4">
      <w:pPr>
        <w:numPr>
          <w:ilvl w:val="0"/>
          <w:numId w:val="2"/>
        </w:numPr>
        <w:spacing w:after="0" w:line="240" w:lineRule="auto"/>
        <w:jc w:val="both"/>
        <w:rPr>
          <w:rFonts w:ascii="Corbel" w:eastAsia="Corbel" w:hAnsi="Corbel" w:cs="Corbel"/>
          <w:lang w:val="en-US"/>
        </w:rPr>
      </w:pPr>
      <w:r w:rsidRPr="006458E0">
        <w:rPr>
          <w:rFonts w:ascii="Corbel" w:eastAsia="Corbel" w:hAnsi="Corbel" w:cs="Corbel"/>
          <w:lang w:val="en-US"/>
        </w:rPr>
        <w:t xml:space="preserve">Bar-Ilan </w:t>
      </w:r>
      <w:r w:rsidRPr="00B919BF">
        <w:rPr>
          <w:rFonts w:ascii="Corbel" w:eastAsia="Corbel" w:hAnsi="Corbel" w:cs="Corbel"/>
          <w:lang w:val="en-US"/>
        </w:rPr>
        <w:t>University (</w:t>
      </w:r>
      <w:proofErr w:type="spellStart"/>
      <w:r w:rsidR="004F43E9" w:rsidRPr="00B919BF">
        <w:rPr>
          <w:rFonts w:ascii="Corbel" w:hAnsi="Corbel"/>
        </w:rPr>
        <w:t>Ramat</w:t>
      </w:r>
      <w:proofErr w:type="spellEnd"/>
      <w:r w:rsidR="004F43E9" w:rsidRPr="00B919BF">
        <w:rPr>
          <w:rFonts w:ascii="Corbel" w:hAnsi="Corbel"/>
        </w:rPr>
        <w:t xml:space="preserve"> </w:t>
      </w:r>
      <w:proofErr w:type="spellStart"/>
      <w:r w:rsidR="004F43E9" w:rsidRPr="00B919BF">
        <w:rPr>
          <w:rFonts w:ascii="Corbel" w:hAnsi="Corbel"/>
        </w:rPr>
        <w:t>Gan</w:t>
      </w:r>
      <w:proofErr w:type="spellEnd"/>
      <w:r w:rsidR="00671910" w:rsidRPr="00B919BF">
        <w:rPr>
          <w:rFonts w:ascii="Corbel" w:eastAsia="Corbel" w:hAnsi="Corbel" w:cs="Corbel"/>
          <w:lang w:val="en-US"/>
        </w:rPr>
        <w:t xml:space="preserve">, </w:t>
      </w:r>
      <w:r w:rsidRPr="00B919BF">
        <w:rPr>
          <w:rFonts w:ascii="Corbel" w:eastAsia="Corbel" w:hAnsi="Corbel" w:cs="Corbel"/>
          <w:lang w:val="en-US"/>
        </w:rPr>
        <w:t>IL)</w:t>
      </w:r>
    </w:p>
    <w:p w14:paraId="424800B9" w14:textId="3305AF81" w:rsidR="00AA7C45" w:rsidRPr="00715099" w:rsidRDefault="00F37694">
      <w:pPr>
        <w:numPr>
          <w:ilvl w:val="0"/>
          <w:numId w:val="1"/>
        </w:numPr>
        <w:spacing w:after="0"/>
        <w:jc w:val="both"/>
        <w:rPr>
          <w:rFonts w:ascii="Corbel" w:eastAsia="Corbel" w:hAnsi="Corbel" w:cs="Corbel"/>
          <w:color w:val="000000"/>
          <w:lang w:val="de-DE"/>
        </w:rPr>
      </w:pPr>
      <w:r w:rsidRPr="00715099">
        <w:rPr>
          <w:rFonts w:ascii="Corbel" w:eastAsia="Corbel" w:hAnsi="Corbel" w:cs="Corbel"/>
          <w:color w:val="000000"/>
          <w:lang w:val="de-DE"/>
        </w:rPr>
        <w:t xml:space="preserve">École </w:t>
      </w:r>
      <w:proofErr w:type="spellStart"/>
      <w:r w:rsidRPr="00715099">
        <w:rPr>
          <w:rFonts w:ascii="Corbel" w:eastAsia="Corbel" w:hAnsi="Corbel" w:cs="Corbel"/>
          <w:color w:val="000000"/>
          <w:lang w:val="de-DE"/>
        </w:rPr>
        <w:t>Pratique</w:t>
      </w:r>
      <w:proofErr w:type="spellEnd"/>
      <w:r w:rsidRPr="00715099">
        <w:rPr>
          <w:rFonts w:ascii="Corbel" w:eastAsia="Corbel" w:hAnsi="Corbel" w:cs="Corbel"/>
          <w:color w:val="000000"/>
          <w:lang w:val="de-DE"/>
        </w:rPr>
        <w:t xml:space="preserve"> des Hautes Études (</w:t>
      </w:r>
      <w:r w:rsidR="00671910">
        <w:rPr>
          <w:rFonts w:ascii="Corbel" w:eastAsia="Corbel" w:hAnsi="Corbel" w:cs="Corbel"/>
          <w:color w:val="000000"/>
          <w:lang w:val="de-DE"/>
        </w:rPr>
        <w:t xml:space="preserve">Paris, </w:t>
      </w:r>
      <w:r w:rsidRPr="00715099">
        <w:rPr>
          <w:rFonts w:ascii="Corbel" w:eastAsia="Corbel" w:hAnsi="Corbel" w:cs="Corbel"/>
          <w:color w:val="000000"/>
          <w:lang w:val="de-DE"/>
        </w:rPr>
        <w:t>FR)</w:t>
      </w:r>
    </w:p>
    <w:p w14:paraId="5F50A2A1" w14:textId="776AAC2F" w:rsidR="00AA7C45" w:rsidRPr="00445439" w:rsidRDefault="00F37694">
      <w:pPr>
        <w:numPr>
          <w:ilvl w:val="0"/>
          <w:numId w:val="1"/>
        </w:numPr>
        <w:spacing w:after="0"/>
        <w:jc w:val="both"/>
        <w:rPr>
          <w:rFonts w:ascii="Corbel" w:eastAsia="Corbel" w:hAnsi="Corbel" w:cs="Corbel"/>
          <w:lang w:val="en-US"/>
        </w:rPr>
      </w:pPr>
      <w:r w:rsidRPr="00445439">
        <w:rPr>
          <w:rFonts w:ascii="Corbel" w:eastAsia="Corbel" w:hAnsi="Corbel" w:cs="Corbel"/>
          <w:lang w:val="en-US"/>
        </w:rPr>
        <w:t xml:space="preserve">Fondazione per le </w:t>
      </w:r>
      <w:proofErr w:type="spellStart"/>
      <w:r w:rsidRPr="00445439">
        <w:rPr>
          <w:rFonts w:ascii="Corbel" w:eastAsia="Corbel" w:hAnsi="Corbel" w:cs="Corbel"/>
          <w:lang w:val="en-US"/>
        </w:rPr>
        <w:t>Scienze</w:t>
      </w:r>
      <w:proofErr w:type="spellEnd"/>
      <w:r w:rsidRPr="00445439">
        <w:rPr>
          <w:rFonts w:ascii="Corbel" w:eastAsia="Corbel" w:hAnsi="Corbel" w:cs="Corbel"/>
          <w:lang w:val="en-US"/>
        </w:rPr>
        <w:t xml:space="preserve"> Religiose (</w:t>
      </w:r>
      <w:r w:rsidR="00671910">
        <w:rPr>
          <w:rFonts w:ascii="Corbel" w:eastAsia="Corbel" w:hAnsi="Corbel" w:cs="Corbel"/>
          <w:lang w:val="en-US"/>
        </w:rPr>
        <w:t xml:space="preserve">Bologna, </w:t>
      </w:r>
      <w:r w:rsidRPr="00445439">
        <w:rPr>
          <w:rFonts w:ascii="Corbel" w:eastAsia="Corbel" w:hAnsi="Corbel" w:cs="Corbel"/>
          <w:lang w:val="en-US"/>
        </w:rPr>
        <w:t>IT)</w:t>
      </w:r>
    </w:p>
    <w:p w14:paraId="337BEA22" w14:textId="7EE8C51E" w:rsidR="00AA7C45" w:rsidRPr="00715099" w:rsidRDefault="00F37694">
      <w:pPr>
        <w:numPr>
          <w:ilvl w:val="0"/>
          <w:numId w:val="1"/>
        </w:numPr>
        <w:spacing w:after="0"/>
        <w:jc w:val="both"/>
        <w:rPr>
          <w:rFonts w:ascii="Corbel" w:eastAsia="Corbel" w:hAnsi="Corbel" w:cs="Corbel"/>
          <w:lang w:val="de-DE"/>
        </w:rPr>
      </w:pPr>
      <w:r w:rsidRPr="00715099">
        <w:rPr>
          <w:rFonts w:ascii="Corbel" w:eastAsia="Corbel" w:hAnsi="Corbel" w:cs="Corbel"/>
          <w:lang w:val="de-DE"/>
        </w:rPr>
        <w:t>Institut für Angewandte Informatik (</w:t>
      </w:r>
      <w:r w:rsidR="00671910">
        <w:rPr>
          <w:rFonts w:ascii="Corbel" w:eastAsia="Corbel" w:hAnsi="Corbel" w:cs="Corbel"/>
          <w:lang w:val="de-DE"/>
        </w:rPr>
        <w:t xml:space="preserve">Leipzig, </w:t>
      </w:r>
      <w:r w:rsidRPr="00715099">
        <w:rPr>
          <w:rFonts w:ascii="Corbel" w:eastAsia="Corbel" w:hAnsi="Corbel" w:cs="Corbel"/>
          <w:lang w:val="de-DE"/>
        </w:rPr>
        <w:t>DE)</w:t>
      </w:r>
    </w:p>
    <w:p w14:paraId="798C23C0" w14:textId="114AE85C" w:rsidR="00E00AC7" w:rsidRPr="006458E0" w:rsidRDefault="00F37694" w:rsidP="006458E0">
      <w:pPr>
        <w:numPr>
          <w:ilvl w:val="0"/>
          <w:numId w:val="1"/>
        </w:numPr>
        <w:spacing w:after="0"/>
        <w:jc w:val="both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>KU Leuven (BE)</w:t>
      </w:r>
    </w:p>
    <w:p w14:paraId="46752C3F" w14:textId="4F5537D3" w:rsidR="00AA7C45" w:rsidRPr="006458E0" w:rsidRDefault="00101FFF">
      <w:pPr>
        <w:numPr>
          <w:ilvl w:val="0"/>
          <w:numId w:val="1"/>
        </w:numPr>
        <w:spacing w:after="0"/>
        <w:jc w:val="both"/>
        <w:rPr>
          <w:rFonts w:ascii="Corbel" w:eastAsia="Corbel" w:hAnsi="Corbel" w:cs="Corbel"/>
          <w:lang w:val="en-US"/>
        </w:rPr>
      </w:pPr>
      <w:r w:rsidRPr="006458E0">
        <w:rPr>
          <w:rFonts w:ascii="Corbel" w:eastAsia="Corbel" w:hAnsi="Corbel" w:cs="Corbel"/>
          <w:lang w:val="en-US"/>
        </w:rPr>
        <w:t xml:space="preserve">Sofia University “St. Kliment </w:t>
      </w:r>
      <w:proofErr w:type="spellStart"/>
      <w:r w:rsidRPr="006458E0">
        <w:rPr>
          <w:rFonts w:ascii="Corbel" w:eastAsia="Corbel" w:hAnsi="Corbel" w:cs="Corbel"/>
          <w:lang w:val="en-US"/>
        </w:rPr>
        <w:t>Ohridski</w:t>
      </w:r>
      <w:proofErr w:type="spellEnd"/>
      <w:r w:rsidR="00E00AC7">
        <w:rPr>
          <w:rFonts w:ascii="Corbel" w:eastAsia="Corbel" w:hAnsi="Corbel" w:cs="Corbel"/>
          <w:lang w:val="en-US"/>
        </w:rPr>
        <w:t>”</w:t>
      </w:r>
      <w:r w:rsidR="00F37694" w:rsidRPr="006458E0">
        <w:rPr>
          <w:rFonts w:ascii="Corbel" w:eastAsia="Corbel" w:hAnsi="Corbel" w:cs="Corbel"/>
          <w:lang w:val="en-US"/>
        </w:rPr>
        <w:t xml:space="preserve"> (BG)</w:t>
      </w:r>
    </w:p>
    <w:p w14:paraId="182F43A8" w14:textId="1EAC3ED2" w:rsidR="00AA7C45" w:rsidRDefault="00F37694">
      <w:pPr>
        <w:numPr>
          <w:ilvl w:val="0"/>
          <w:numId w:val="1"/>
        </w:numPr>
        <w:spacing w:after="0"/>
        <w:jc w:val="both"/>
        <w:rPr>
          <w:rFonts w:ascii="Corbel" w:eastAsia="Corbel" w:hAnsi="Corbel" w:cs="Corbel"/>
          <w:lang w:val="en-US"/>
        </w:rPr>
      </w:pPr>
      <w:r w:rsidRPr="00445439">
        <w:rPr>
          <w:rFonts w:ascii="Corbel" w:eastAsia="Corbel" w:hAnsi="Corbel" w:cs="Corbel"/>
          <w:lang w:val="en-US"/>
        </w:rPr>
        <w:t>Theological University of Apeldoorn (NL)</w:t>
      </w:r>
    </w:p>
    <w:p w14:paraId="50F2CD0A" w14:textId="3B082A1E" w:rsidR="00523900" w:rsidRPr="00523900" w:rsidRDefault="00523900" w:rsidP="00523900">
      <w:pPr>
        <w:numPr>
          <w:ilvl w:val="0"/>
          <w:numId w:val="1"/>
        </w:numPr>
        <w:spacing w:after="0"/>
        <w:jc w:val="both"/>
        <w:rPr>
          <w:rFonts w:ascii="Corbel" w:eastAsia="Corbel" w:hAnsi="Corbel" w:cs="Corbel"/>
          <w:lang w:val="en-US"/>
        </w:rPr>
      </w:pPr>
      <w:r w:rsidRPr="00523900">
        <w:rPr>
          <w:rFonts w:ascii="Corbel" w:eastAsia="Corbel" w:hAnsi="Corbel" w:cs="Corbel"/>
          <w:lang w:val="de-DE"/>
        </w:rPr>
        <w:t>University of Münster (DE)</w:t>
      </w:r>
    </w:p>
    <w:p w14:paraId="6843448B" w14:textId="77777777" w:rsidR="00AA7C45" w:rsidRDefault="00F37694">
      <w:pPr>
        <w:numPr>
          <w:ilvl w:val="0"/>
          <w:numId w:val="1"/>
        </w:numPr>
        <w:spacing w:after="0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University of Sarajevo (BIH)</w:t>
      </w:r>
    </w:p>
    <w:p w14:paraId="77A97165" w14:textId="2448ED2C" w:rsidR="00AA7C45" w:rsidRDefault="00F37694">
      <w:pPr>
        <w:numPr>
          <w:ilvl w:val="0"/>
          <w:numId w:val="1"/>
        </w:numPr>
        <w:spacing w:after="0"/>
        <w:jc w:val="both"/>
        <w:rPr>
          <w:rFonts w:ascii="Corbel" w:eastAsia="Corbel" w:hAnsi="Corbel" w:cs="Corbel"/>
          <w:color w:val="000000"/>
        </w:rPr>
      </w:pPr>
      <w:r>
        <w:rPr>
          <w:rFonts w:ascii="Corbel" w:eastAsia="Corbel" w:hAnsi="Corbel" w:cs="Corbel"/>
          <w:color w:val="000000"/>
        </w:rPr>
        <w:t>Uni</w:t>
      </w:r>
      <w:r w:rsidR="00523900">
        <w:rPr>
          <w:rFonts w:ascii="Corbel" w:eastAsia="Corbel" w:hAnsi="Corbel" w:cs="Corbel"/>
          <w:color w:val="000000"/>
        </w:rPr>
        <w:t xml:space="preserve">versity of Warsaw </w:t>
      </w:r>
      <w:r>
        <w:rPr>
          <w:rFonts w:ascii="Corbel" w:eastAsia="Corbel" w:hAnsi="Corbel" w:cs="Corbel"/>
          <w:color w:val="000000"/>
        </w:rPr>
        <w:t>(PL)</w:t>
      </w:r>
    </w:p>
    <w:p w14:paraId="3A7014EC" w14:textId="77777777" w:rsidR="00AA7C45" w:rsidRPr="00445439" w:rsidRDefault="00F37694">
      <w:pPr>
        <w:numPr>
          <w:ilvl w:val="0"/>
          <w:numId w:val="1"/>
        </w:numPr>
        <w:spacing w:after="0"/>
        <w:jc w:val="both"/>
        <w:rPr>
          <w:rFonts w:ascii="Corbel" w:eastAsia="Corbel" w:hAnsi="Corbel" w:cs="Corbel"/>
          <w:color w:val="000000"/>
          <w:lang w:val="en-US"/>
        </w:rPr>
      </w:pPr>
      <w:r w:rsidRPr="00445439">
        <w:rPr>
          <w:rFonts w:ascii="Corbel" w:eastAsia="Corbel" w:hAnsi="Corbel" w:cs="Corbel"/>
          <w:color w:val="000000"/>
          <w:lang w:val="en-US"/>
        </w:rPr>
        <w:t>Volos Academy for Theological Studies (GR)</w:t>
      </w:r>
    </w:p>
    <w:p w14:paraId="2D1F2FE8" w14:textId="77777777" w:rsidR="00AA7C45" w:rsidRPr="006458E0" w:rsidRDefault="00AA7C45">
      <w:pPr>
        <w:tabs>
          <w:tab w:val="left" w:pos="7404"/>
        </w:tabs>
        <w:spacing w:after="0"/>
        <w:jc w:val="both"/>
        <w:rPr>
          <w:rFonts w:ascii="Corbel" w:eastAsia="Corbel" w:hAnsi="Corbel" w:cs="Corbel"/>
          <w:b/>
          <w:strike/>
          <w:color w:val="F1B434"/>
          <w:lang w:val="en-US"/>
        </w:rPr>
      </w:pPr>
    </w:p>
    <w:p w14:paraId="207DB41F" w14:textId="77777777" w:rsidR="00AA7C45" w:rsidRPr="00445439" w:rsidRDefault="00F37694">
      <w:pPr>
        <w:spacing w:after="0"/>
        <w:jc w:val="both"/>
        <w:rPr>
          <w:rFonts w:ascii="Corbel" w:eastAsia="Corbel" w:hAnsi="Corbel" w:cs="Corbel"/>
          <w:b/>
          <w:color w:val="F1B434"/>
          <w:lang w:val="en-US"/>
        </w:rPr>
      </w:pPr>
      <w:r w:rsidRPr="00445439">
        <w:rPr>
          <w:rFonts w:ascii="Corbel" w:eastAsia="Corbel" w:hAnsi="Corbel" w:cs="Corbel"/>
          <w:b/>
          <w:color w:val="F1B434"/>
          <w:lang w:val="en-US"/>
        </w:rPr>
        <w:t>Resources</w:t>
      </w:r>
    </w:p>
    <w:p w14:paraId="1173BEC4" w14:textId="03015589" w:rsidR="00AA7C45" w:rsidRPr="00445439" w:rsidRDefault="00985316">
      <w:pPr>
        <w:spacing w:after="0"/>
        <w:jc w:val="both"/>
        <w:rPr>
          <w:rFonts w:ascii="Corbel" w:eastAsia="Corbel" w:hAnsi="Corbel" w:cs="Corbel"/>
          <w:lang w:val="en-US"/>
        </w:rPr>
      </w:pPr>
      <w:hyperlink r:id="rId10" w:history="1">
        <w:r w:rsidR="006B318A" w:rsidRPr="006B318A">
          <w:rPr>
            <w:rStyle w:val="Hyperlink"/>
            <w:lang w:val="en-US"/>
          </w:rPr>
          <w:t>Here</w:t>
        </w:r>
      </w:hyperlink>
      <w:r w:rsidR="006B318A">
        <w:rPr>
          <w:lang w:val="en-US"/>
        </w:rPr>
        <w:t xml:space="preserve"> </w:t>
      </w:r>
      <w:r w:rsidR="00F37694" w:rsidRPr="00445439">
        <w:rPr>
          <w:rFonts w:ascii="Corbel" w:eastAsia="Corbel" w:hAnsi="Corbel" w:cs="Corbel"/>
          <w:lang w:val="en-US"/>
        </w:rPr>
        <w:t>you will find our logo</w:t>
      </w:r>
      <w:r w:rsidR="00445439">
        <w:rPr>
          <w:rFonts w:ascii="Corbel" w:eastAsia="Corbel" w:hAnsi="Corbel" w:cs="Corbel"/>
          <w:lang w:val="en-US"/>
        </w:rPr>
        <w:t>, images etc.</w:t>
      </w:r>
    </w:p>
    <w:p w14:paraId="206A0CD8" w14:textId="77777777" w:rsidR="00AA7C45" w:rsidRPr="00445439" w:rsidRDefault="00AA7C45">
      <w:pPr>
        <w:spacing w:after="0"/>
        <w:jc w:val="both"/>
        <w:rPr>
          <w:rFonts w:ascii="Corbel" w:eastAsia="Corbel" w:hAnsi="Corbel" w:cs="Corbel"/>
          <w:lang w:val="en-US"/>
        </w:rPr>
      </w:pPr>
    </w:p>
    <w:p w14:paraId="5DB708C4" w14:textId="0139BD7C" w:rsidR="00AA7C45" w:rsidRDefault="00F37694">
      <w:pPr>
        <w:spacing w:after="0"/>
        <w:jc w:val="both"/>
        <w:rPr>
          <w:rFonts w:ascii="Corbel" w:eastAsia="Corbel" w:hAnsi="Corbel" w:cs="Corbel"/>
          <w:b/>
          <w:color w:val="F1B434"/>
          <w:lang w:val="en-US"/>
        </w:rPr>
      </w:pPr>
      <w:r w:rsidRPr="00445439">
        <w:rPr>
          <w:rFonts w:ascii="Corbel" w:eastAsia="Corbel" w:hAnsi="Corbel" w:cs="Corbel"/>
          <w:b/>
          <w:color w:val="F1B434"/>
          <w:lang w:val="en-US"/>
        </w:rPr>
        <w:t>Contact</w:t>
      </w:r>
    </w:p>
    <w:p w14:paraId="1F26E1A4" w14:textId="0FDA9F96" w:rsidR="00B01C9E" w:rsidRPr="00DD6B7F" w:rsidRDefault="00376138">
      <w:pPr>
        <w:spacing w:after="0"/>
        <w:jc w:val="both"/>
        <w:rPr>
          <w:rFonts w:ascii="Corbel" w:eastAsia="Corbel" w:hAnsi="Corbel" w:cs="Corbel"/>
          <w:bCs/>
          <w:lang w:val="en-US"/>
        </w:rPr>
      </w:pPr>
      <w:r w:rsidRPr="00DD6B7F">
        <w:rPr>
          <w:rFonts w:ascii="Corbel" w:eastAsia="Corbel" w:hAnsi="Corbel" w:cs="Corbel"/>
          <w:bCs/>
          <w:lang w:val="en-US"/>
        </w:rPr>
        <w:t>Lieneke Timper</w:t>
      </w:r>
      <w:r w:rsidR="00DD6B7F" w:rsidRPr="00DD6B7F">
        <w:rPr>
          <w:rFonts w:ascii="Corbel" w:eastAsia="Corbel" w:hAnsi="Corbel" w:cs="Corbel"/>
          <w:bCs/>
          <w:lang w:val="en-US"/>
        </w:rPr>
        <w:t xml:space="preserve">s of </w:t>
      </w:r>
      <w:r w:rsidR="00DD6B7F">
        <w:rPr>
          <w:rFonts w:ascii="Corbel" w:eastAsia="Corbel" w:hAnsi="Corbel" w:cs="Corbel"/>
          <w:bCs/>
          <w:lang w:val="en-US"/>
        </w:rPr>
        <w:t>KU Leuven</w:t>
      </w:r>
      <w:r w:rsidRPr="00DD6B7F">
        <w:rPr>
          <w:rFonts w:ascii="Corbel" w:eastAsia="Corbel" w:hAnsi="Corbel" w:cs="Corbel"/>
          <w:bCs/>
          <w:lang w:val="en-US"/>
        </w:rPr>
        <w:t xml:space="preserve">, </w:t>
      </w:r>
      <w:r w:rsidR="00DD6B7F" w:rsidRPr="00DD6B7F">
        <w:rPr>
          <w:rFonts w:ascii="Corbel" w:eastAsia="Corbel" w:hAnsi="Corbel" w:cs="Corbel"/>
          <w:bCs/>
          <w:lang w:val="en-US"/>
        </w:rPr>
        <w:t>TNA Coordinator</w:t>
      </w:r>
      <w:r w:rsidR="00DD6B7F">
        <w:rPr>
          <w:rFonts w:ascii="Corbel" w:eastAsia="Corbel" w:hAnsi="Corbel" w:cs="Corbel"/>
          <w:bCs/>
          <w:lang w:val="en-US"/>
        </w:rPr>
        <w:t>:</w:t>
      </w:r>
      <w:r w:rsidRPr="00DD6B7F">
        <w:rPr>
          <w:rFonts w:ascii="Corbel" w:eastAsia="Corbel" w:hAnsi="Corbel" w:cs="Corbel"/>
          <w:bCs/>
          <w:lang w:val="en-US"/>
        </w:rPr>
        <w:t xml:space="preserve"> lieneke.timpers@kuleuven.be</w:t>
      </w:r>
    </w:p>
    <w:p w14:paraId="51D826F6" w14:textId="77777777" w:rsidR="00AA7C45" w:rsidRPr="00DD6B7F" w:rsidRDefault="00AA7C45">
      <w:pPr>
        <w:spacing w:after="0"/>
        <w:rPr>
          <w:bCs/>
          <w:lang w:val="en-US"/>
        </w:rPr>
      </w:pPr>
    </w:p>
    <w:sectPr w:rsidR="00AA7C45" w:rsidRPr="00DD6B7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5125" w14:textId="77777777" w:rsidR="007767B1" w:rsidRDefault="007767B1">
      <w:pPr>
        <w:spacing w:after="0" w:line="240" w:lineRule="auto"/>
      </w:pPr>
      <w:r>
        <w:separator/>
      </w:r>
    </w:p>
  </w:endnote>
  <w:endnote w:type="continuationSeparator" w:id="0">
    <w:p w14:paraId="2CB1E4CC" w14:textId="77777777" w:rsidR="007767B1" w:rsidRDefault="0077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5B6E" w14:textId="77777777" w:rsidR="00AA7C45" w:rsidRDefault="00F376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Corbel" w:eastAsia="Corbel" w:hAnsi="Corbel" w:cs="Corbel"/>
        <w:color w:val="FFFFFF"/>
        <w:sz w:val="20"/>
        <w:szCs w:val="20"/>
      </w:rPr>
    </w:pPr>
    <w:r>
      <w:rPr>
        <w:b/>
      </w:rPr>
      <w:t xml:space="preserve"> </w:t>
    </w:r>
    <w:r>
      <w:rPr>
        <w:rFonts w:ascii="Corbel" w:eastAsia="Corbel" w:hAnsi="Corbel" w:cs="Corbel"/>
        <w:b/>
        <w:color w:val="FFFFFF"/>
        <w:sz w:val="20"/>
        <w:szCs w:val="20"/>
      </w:rPr>
      <w:fldChar w:fldCharType="begin"/>
    </w:r>
    <w:r>
      <w:rPr>
        <w:rFonts w:ascii="Corbel" w:eastAsia="Corbel" w:hAnsi="Corbel" w:cs="Corbel"/>
        <w:b/>
        <w:color w:val="FFFFFF"/>
        <w:sz w:val="20"/>
        <w:szCs w:val="20"/>
      </w:rPr>
      <w:instrText>PAGE</w:instrText>
    </w:r>
    <w:r>
      <w:rPr>
        <w:rFonts w:ascii="Corbel" w:eastAsia="Corbel" w:hAnsi="Corbel" w:cs="Corbel"/>
        <w:b/>
        <w:color w:val="FFFFFF"/>
        <w:sz w:val="20"/>
        <w:szCs w:val="20"/>
      </w:rPr>
      <w:fldChar w:fldCharType="separate"/>
    </w:r>
    <w:r w:rsidR="00445439">
      <w:rPr>
        <w:rFonts w:ascii="Corbel" w:eastAsia="Corbel" w:hAnsi="Corbel" w:cs="Corbel"/>
        <w:b/>
        <w:noProof/>
        <w:color w:val="FFFFFF"/>
        <w:sz w:val="20"/>
        <w:szCs w:val="20"/>
      </w:rPr>
      <w:t>1</w:t>
    </w:r>
    <w:r>
      <w:rPr>
        <w:rFonts w:ascii="Corbel" w:eastAsia="Corbel" w:hAnsi="Corbel" w:cs="Corbel"/>
        <w:b/>
        <w:color w:val="FFFFFF"/>
        <w:sz w:val="20"/>
        <w:szCs w:val="20"/>
      </w:rPr>
      <w:fldChar w:fldCharType="end"/>
    </w:r>
    <w:r>
      <w:rPr>
        <w:rFonts w:ascii="Corbel" w:eastAsia="Corbel" w:hAnsi="Corbel" w:cs="Corbel"/>
        <w:b/>
        <w:color w:val="FFFFFF"/>
        <w:sz w:val="20"/>
        <w:szCs w:val="20"/>
      </w:rPr>
      <w:t xml:space="preserve"> of </w:t>
    </w:r>
    <w:r>
      <w:rPr>
        <w:rFonts w:ascii="Corbel" w:eastAsia="Corbel" w:hAnsi="Corbel" w:cs="Corbel"/>
        <w:b/>
        <w:color w:val="FFFFFF"/>
        <w:sz w:val="20"/>
        <w:szCs w:val="20"/>
      </w:rPr>
      <w:fldChar w:fldCharType="begin"/>
    </w:r>
    <w:r>
      <w:rPr>
        <w:rFonts w:ascii="Corbel" w:eastAsia="Corbel" w:hAnsi="Corbel" w:cs="Corbel"/>
        <w:b/>
        <w:color w:val="FFFFFF"/>
        <w:sz w:val="20"/>
        <w:szCs w:val="20"/>
      </w:rPr>
      <w:instrText>NUMPAGES</w:instrText>
    </w:r>
    <w:r>
      <w:rPr>
        <w:rFonts w:ascii="Corbel" w:eastAsia="Corbel" w:hAnsi="Corbel" w:cs="Corbel"/>
        <w:b/>
        <w:color w:val="FFFFFF"/>
        <w:sz w:val="20"/>
        <w:szCs w:val="20"/>
      </w:rPr>
      <w:fldChar w:fldCharType="separate"/>
    </w:r>
    <w:r w:rsidR="00445439">
      <w:rPr>
        <w:rFonts w:ascii="Corbel" w:eastAsia="Corbel" w:hAnsi="Corbel" w:cs="Corbel"/>
        <w:b/>
        <w:noProof/>
        <w:color w:val="FFFFFF"/>
        <w:sz w:val="20"/>
        <w:szCs w:val="20"/>
      </w:rPr>
      <w:t>2</w:t>
    </w:r>
    <w:r>
      <w:rPr>
        <w:rFonts w:ascii="Corbel" w:eastAsia="Corbel" w:hAnsi="Corbel" w:cs="Corbel"/>
        <w:b/>
        <w:color w:val="FFFFFF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7B2B3858" wp14:editId="441D7AC2">
              <wp:simplePos x="0" y="0"/>
              <wp:positionH relativeFrom="column">
                <wp:posOffset>5232400</wp:posOffset>
              </wp:positionH>
              <wp:positionV relativeFrom="paragraph">
                <wp:posOffset>-558799</wp:posOffset>
              </wp:positionV>
              <wp:extent cx="1482725" cy="1363980"/>
              <wp:effectExtent l="0" t="0" r="0" b="0"/>
              <wp:wrapNone/>
              <wp:docPr id="238" name="Rechthoek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09400" y="3102773"/>
                        <a:ext cx="1473200" cy="1354455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 amt="25000"/>
                        </a:blip>
                        <a:stretch>
                          <a:fillRect/>
                        </a:stretch>
                      </a:blip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201CFD0" w14:textId="77777777" w:rsidR="00AA7C45" w:rsidRDefault="00AA7C45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14:paraId="5A8E28F7" w14:textId="77777777" w:rsidR="00AA7C45" w:rsidRDefault="00AA7C4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2B3858" id="Rechthoek 238" o:spid="_x0000_s1029" style="position:absolute;left:0;text-align:left;margin-left:412pt;margin-top:-44pt;width:116.75pt;height:107.4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" strokecolor="white [3201]">
              <v:fill r:id="rId2" o:title="" opacity=".25" recolor="t" rotate="t" type="frame"/>
              <v:stroke startarrowwidth="narrow" startarrowlength="short" endarrowwidth="narrow" endarrowlength="short"/>
              <v:textbox inset="2.53958mm,1.2694mm,2.53958mm,1.2694mm">
                <w:txbxContent>
                  <w:p w14:paraId="4201CFD0" w14:textId="77777777" w:rsidR="00AA7C45" w:rsidRDefault="00AA7C45">
                    <w:pPr>
                      <w:spacing w:line="258" w:lineRule="auto"/>
                      <w:jc w:val="center"/>
                      <w:textDirection w:val="btLr"/>
                    </w:pPr>
                  </w:p>
                  <w:p w14:paraId="5A8E28F7" w14:textId="77777777" w:rsidR="00AA7C45" w:rsidRDefault="00AA7C45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5A9519E" w14:textId="77777777" w:rsidR="00AA7C45" w:rsidRDefault="00AA7C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F1B43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ABE" w14:textId="77777777" w:rsidR="00AA7C45" w:rsidRDefault="00AA7C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49ED" w14:textId="77777777" w:rsidR="007767B1" w:rsidRDefault="007767B1">
      <w:pPr>
        <w:spacing w:after="0" w:line="240" w:lineRule="auto"/>
      </w:pPr>
      <w:r>
        <w:separator/>
      </w:r>
    </w:p>
  </w:footnote>
  <w:footnote w:type="continuationSeparator" w:id="0">
    <w:p w14:paraId="36AE72E6" w14:textId="77777777" w:rsidR="007767B1" w:rsidRDefault="0077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8714" w14:textId="77777777" w:rsidR="00AA7C45" w:rsidRDefault="00AA7C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2A36" w14:textId="585F4890" w:rsidR="00AA7C45" w:rsidRDefault="00DA203D">
    <w:pPr>
      <w:spacing w:after="0"/>
      <w:rPr>
        <w:rFonts w:ascii="Corbel" w:eastAsia="Corbel" w:hAnsi="Corbel" w:cs="Corbel"/>
        <w:b/>
        <w:color w:val="001A72"/>
        <w:sz w:val="18"/>
        <w:szCs w:val="18"/>
      </w:rPr>
    </w:pPr>
    <w:r>
      <w:rPr>
        <w:rFonts w:ascii="Proxima Nova Rg" w:hAnsi="Proxima Nova Rg"/>
        <w:noProof/>
        <w:sz w:val="24"/>
        <w:szCs w:val="24"/>
        <w:lang w:val="it-IT"/>
      </w:rPr>
      <w:drawing>
        <wp:anchor distT="0" distB="0" distL="114300" distR="114300" simplePos="0" relativeHeight="251663360" behindDoc="0" locked="0" layoutInCell="1" allowOverlap="1" wp14:anchorId="11D03F22" wp14:editId="38C7BA00">
          <wp:simplePos x="0" y="0"/>
          <wp:positionH relativeFrom="column">
            <wp:posOffset>5400675</wp:posOffset>
          </wp:positionH>
          <wp:positionV relativeFrom="paragraph">
            <wp:posOffset>-40005</wp:posOffset>
          </wp:positionV>
          <wp:extent cx="756285" cy="769620"/>
          <wp:effectExtent l="0" t="0" r="5715" b="0"/>
          <wp:wrapSquare wrapText="bothSides"/>
          <wp:docPr id="2" name="Afbeelding 2" descr="Afbeelding met schermopname, symbool, Graphics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schermopname, symbool, Graphics, Lettertyp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BFF551B" wp14:editId="1F0FE9E4">
          <wp:simplePos x="0" y="0"/>
          <wp:positionH relativeFrom="column">
            <wp:posOffset>-152400</wp:posOffset>
          </wp:positionH>
          <wp:positionV relativeFrom="paragraph">
            <wp:posOffset>-115570</wp:posOffset>
          </wp:positionV>
          <wp:extent cx="2103120" cy="884555"/>
          <wp:effectExtent l="0" t="0" r="0" b="0"/>
          <wp:wrapSquare wrapText="bothSides" distT="0" distB="0" distL="114300" distR="114300"/>
          <wp:docPr id="2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3120" cy="884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06C03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DE4FF6">
      <w:rPr>
        <w:rFonts w:ascii="Corbel" w:eastAsia="Corbel" w:hAnsi="Corbel" w:cs="Corbel"/>
        <w:b/>
        <w:color w:val="001A72"/>
        <w:sz w:val="18"/>
        <w:szCs w:val="18"/>
      </w:rPr>
      <w:tab/>
    </w:r>
    <w:r w:rsidR="00706C03">
      <w:rPr>
        <w:rFonts w:ascii="Corbel" w:eastAsia="Corbel" w:hAnsi="Corbel" w:cs="Corbel"/>
        <w:b/>
        <w:color w:val="001A72"/>
        <w:sz w:val="18"/>
        <w:szCs w:val="18"/>
      </w:rPr>
      <w:t xml:space="preserve">                         </w:t>
    </w:r>
    <w:r w:rsidR="00F37694">
      <w:rPr>
        <w:rFonts w:ascii="Corbel" w:eastAsia="Corbel" w:hAnsi="Corbel" w:cs="Corbel"/>
        <w:b/>
        <w:color w:val="001A72"/>
        <w:sz w:val="18"/>
        <w:szCs w:val="18"/>
      </w:rPr>
      <w:tab/>
    </w:r>
    <w:r w:rsidR="00F37694">
      <w:rPr>
        <w:rFonts w:ascii="Corbel" w:eastAsia="Corbel" w:hAnsi="Corbel" w:cs="Corbel"/>
        <w:b/>
        <w:color w:val="001A72"/>
        <w:sz w:val="18"/>
        <w:szCs w:val="18"/>
      </w:rPr>
      <w:tab/>
    </w:r>
    <w:r w:rsidR="00F37694">
      <w:rPr>
        <w:rFonts w:ascii="Corbel" w:eastAsia="Corbel" w:hAnsi="Corbel" w:cs="Corbel"/>
        <w:b/>
        <w:color w:val="001A72"/>
        <w:sz w:val="18"/>
        <w:szCs w:val="18"/>
      </w:rPr>
      <w:tab/>
    </w:r>
  </w:p>
  <w:p w14:paraId="68D9B977" w14:textId="77777777" w:rsidR="00AA7C45" w:rsidRDefault="00AA7C45">
    <w:pPr>
      <w:spacing w:after="0"/>
      <w:rPr>
        <w:color w:val="000000"/>
      </w:rPr>
    </w:pPr>
  </w:p>
  <w:p w14:paraId="18B0C352" w14:textId="77777777" w:rsidR="00A86C8B" w:rsidRDefault="00A86C8B">
    <w:pPr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26D3" w14:textId="77777777" w:rsidR="00AA7C45" w:rsidRDefault="00AA7C45"/>
  <w:p w14:paraId="3DE327B2" w14:textId="77777777" w:rsidR="00AA7C45" w:rsidRDefault="00F37694">
    <w:pPr>
      <w:rPr>
        <w:rFonts w:ascii="Corbel" w:eastAsia="Corbel" w:hAnsi="Corbel" w:cs="Corbel"/>
        <w:color w:val="001A72"/>
        <w:sz w:val="20"/>
        <w:szCs w:val="20"/>
      </w:rPr>
    </w:pPr>
    <w:r>
      <w:t xml:space="preserve">              </w:t>
    </w:r>
    <w:r>
      <w:tab/>
    </w:r>
    <w: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9FB48CE" wp14:editId="7824E8FD">
              <wp:simplePos x="0" y="0"/>
              <wp:positionH relativeFrom="column">
                <wp:posOffset>2514600</wp:posOffset>
              </wp:positionH>
              <wp:positionV relativeFrom="paragraph">
                <wp:posOffset>210820</wp:posOffset>
              </wp:positionV>
              <wp:extent cx="1112520" cy="348615"/>
              <wp:effectExtent l="0" t="0" r="0" b="0"/>
              <wp:wrapSquare wrapText="bothSides" distT="45720" distB="45720" distL="114300" distR="114300"/>
              <wp:docPr id="235" name="Rechthoek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4028" y="3619980"/>
                        <a:ext cx="108394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52AB45" w14:textId="77777777" w:rsidR="00AA7C45" w:rsidRDefault="00F3769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[partner logo]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FB48CE" id="Rechthoek 235" o:spid="_x0000_s1030" style="position:absolute;margin-left:198pt;margin-top:16.6pt;width:87.6pt;height:27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" stroked="f">
              <v:textbox inset="2.53958mm,1.2694mm,2.53958mm,1.2694mm">
                <w:txbxContent>
                  <w:p w14:paraId="4A52AB45" w14:textId="77777777" w:rsidR="00AA7C45" w:rsidRDefault="00F37694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[partner logo]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B0B302A" wp14:editId="374397A5">
          <wp:simplePos x="0" y="0"/>
          <wp:positionH relativeFrom="column">
            <wp:posOffset>-114296</wp:posOffset>
          </wp:positionH>
          <wp:positionV relativeFrom="paragraph">
            <wp:posOffset>7620</wp:posOffset>
          </wp:positionV>
          <wp:extent cx="2103120" cy="884555"/>
          <wp:effectExtent l="0" t="0" r="0" b="0"/>
          <wp:wrapSquare wrapText="bothSides" distT="0" distB="0" distL="114300" distR="114300"/>
          <wp:docPr id="2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3120" cy="884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71D6D5C" wp14:editId="7EF922C8">
          <wp:simplePos x="0" y="0"/>
          <wp:positionH relativeFrom="column">
            <wp:posOffset>4535170</wp:posOffset>
          </wp:positionH>
          <wp:positionV relativeFrom="paragraph">
            <wp:posOffset>150495</wp:posOffset>
          </wp:positionV>
          <wp:extent cx="1584960" cy="560705"/>
          <wp:effectExtent l="0" t="0" r="0" b="0"/>
          <wp:wrapTopAndBottom distT="0" distB="0"/>
          <wp:docPr id="2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960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A741B"/>
    <w:multiLevelType w:val="hybridMultilevel"/>
    <w:tmpl w:val="9236C7E6"/>
    <w:lvl w:ilvl="0" w:tplc="4610334E">
      <w:numFmt w:val="bullet"/>
      <w:lvlText w:val=""/>
      <w:lvlJc w:val="left"/>
      <w:pPr>
        <w:ind w:left="720" w:hanging="360"/>
      </w:pPr>
      <w:rPr>
        <w:rFonts w:ascii="Symbol" w:eastAsia="Corbel" w:hAnsi="Symbol" w:cs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4AC8"/>
    <w:multiLevelType w:val="multilevel"/>
    <w:tmpl w:val="5A5A9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F93CB3"/>
    <w:multiLevelType w:val="multilevel"/>
    <w:tmpl w:val="9FB46A98"/>
    <w:lvl w:ilvl="0">
      <w:start w:val="1"/>
      <w:numFmt w:val="bullet"/>
      <w:pStyle w:val="Kop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Kop2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pStyle w:val="Kop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pStyle w:val="Kop4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pStyle w:val="Kop5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pStyle w:val="Kop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pStyle w:val="Kop7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pStyle w:val="Kop8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pStyle w:val="Kop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16153249">
    <w:abstractNumId w:val="2"/>
  </w:num>
  <w:num w:numId="2" w16cid:durableId="1062413975">
    <w:abstractNumId w:val="1"/>
  </w:num>
  <w:num w:numId="3" w16cid:durableId="42954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45"/>
    <w:rsid w:val="0003753A"/>
    <w:rsid w:val="000568AC"/>
    <w:rsid w:val="00072AB9"/>
    <w:rsid w:val="000741F8"/>
    <w:rsid w:val="000D3265"/>
    <w:rsid w:val="00101FFF"/>
    <w:rsid w:val="001100E6"/>
    <w:rsid w:val="0011156E"/>
    <w:rsid w:val="00116E70"/>
    <w:rsid w:val="00127B78"/>
    <w:rsid w:val="001361E5"/>
    <w:rsid w:val="00166D42"/>
    <w:rsid w:val="001A0AD9"/>
    <w:rsid w:val="001A5976"/>
    <w:rsid w:val="001E5B2C"/>
    <w:rsid w:val="00204A0C"/>
    <w:rsid w:val="00241645"/>
    <w:rsid w:val="00241F23"/>
    <w:rsid w:val="00270A0C"/>
    <w:rsid w:val="002C3392"/>
    <w:rsid w:val="002E4644"/>
    <w:rsid w:val="002E5753"/>
    <w:rsid w:val="00302CD8"/>
    <w:rsid w:val="00357E92"/>
    <w:rsid w:val="003620BB"/>
    <w:rsid w:val="00372AE7"/>
    <w:rsid w:val="00376138"/>
    <w:rsid w:val="00390C68"/>
    <w:rsid w:val="003B40B4"/>
    <w:rsid w:val="003B740E"/>
    <w:rsid w:val="003F358F"/>
    <w:rsid w:val="003F3FBF"/>
    <w:rsid w:val="0040228F"/>
    <w:rsid w:val="00413F8C"/>
    <w:rsid w:val="00431916"/>
    <w:rsid w:val="00445439"/>
    <w:rsid w:val="00474430"/>
    <w:rsid w:val="00484B6A"/>
    <w:rsid w:val="004B6EDB"/>
    <w:rsid w:val="004D0B34"/>
    <w:rsid w:val="004E4CBC"/>
    <w:rsid w:val="004F2635"/>
    <w:rsid w:val="004F43E9"/>
    <w:rsid w:val="00515DE3"/>
    <w:rsid w:val="00523900"/>
    <w:rsid w:val="00592A55"/>
    <w:rsid w:val="005B31C8"/>
    <w:rsid w:val="005F2BFD"/>
    <w:rsid w:val="005F6A55"/>
    <w:rsid w:val="00603EFB"/>
    <w:rsid w:val="006149BF"/>
    <w:rsid w:val="0062251D"/>
    <w:rsid w:val="006303E2"/>
    <w:rsid w:val="006435E4"/>
    <w:rsid w:val="006458E0"/>
    <w:rsid w:val="00646E07"/>
    <w:rsid w:val="00671910"/>
    <w:rsid w:val="00675144"/>
    <w:rsid w:val="00685644"/>
    <w:rsid w:val="00691D77"/>
    <w:rsid w:val="00697055"/>
    <w:rsid w:val="006A37D3"/>
    <w:rsid w:val="006B318A"/>
    <w:rsid w:val="006F5E0F"/>
    <w:rsid w:val="00706C03"/>
    <w:rsid w:val="0071258F"/>
    <w:rsid w:val="00715099"/>
    <w:rsid w:val="00725E37"/>
    <w:rsid w:val="007478C4"/>
    <w:rsid w:val="0076090C"/>
    <w:rsid w:val="007631AE"/>
    <w:rsid w:val="00767F7D"/>
    <w:rsid w:val="00772788"/>
    <w:rsid w:val="007767B1"/>
    <w:rsid w:val="00791710"/>
    <w:rsid w:val="007B25A1"/>
    <w:rsid w:val="007D77DF"/>
    <w:rsid w:val="00816347"/>
    <w:rsid w:val="008163E8"/>
    <w:rsid w:val="00894556"/>
    <w:rsid w:val="008A15FD"/>
    <w:rsid w:val="008C2E05"/>
    <w:rsid w:val="008D1EF5"/>
    <w:rsid w:val="008D79E9"/>
    <w:rsid w:val="008F26AC"/>
    <w:rsid w:val="00910F8A"/>
    <w:rsid w:val="00947B5F"/>
    <w:rsid w:val="00947EE5"/>
    <w:rsid w:val="00975CBD"/>
    <w:rsid w:val="00985316"/>
    <w:rsid w:val="00990F70"/>
    <w:rsid w:val="00993F98"/>
    <w:rsid w:val="00996434"/>
    <w:rsid w:val="009A3A75"/>
    <w:rsid w:val="009F704B"/>
    <w:rsid w:val="00A02AEE"/>
    <w:rsid w:val="00A1196F"/>
    <w:rsid w:val="00A30117"/>
    <w:rsid w:val="00A44DA8"/>
    <w:rsid w:val="00A6497C"/>
    <w:rsid w:val="00A86C8B"/>
    <w:rsid w:val="00AA7C45"/>
    <w:rsid w:val="00AC645D"/>
    <w:rsid w:val="00AF3DA0"/>
    <w:rsid w:val="00B01C9E"/>
    <w:rsid w:val="00B03E18"/>
    <w:rsid w:val="00B23A06"/>
    <w:rsid w:val="00B919BF"/>
    <w:rsid w:val="00B93AAD"/>
    <w:rsid w:val="00B9539E"/>
    <w:rsid w:val="00BA1E3B"/>
    <w:rsid w:val="00BB7277"/>
    <w:rsid w:val="00BC6EA7"/>
    <w:rsid w:val="00BD418D"/>
    <w:rsid w:val="00BF302F"/>
    <w:rsid w:val="00BF7CE4"/>
    <w:rsid w:val="00C04D5E"/>
    <w:rsid w:val="00C05899"/>
    <w:rsid w:val="00C2769B"/>
    <w:rsid w:val="00C43F34"/>
    <w:rsid w:val="00C46A87"/>
    <w:rsid w:val="00C4773C"/>
    <w:rsid w:val="00C53D2F"/>
    <w:rsid w:val="00C60A2C"/>
    <w:rsid w:val="00C61864"/>
    <w:rsid w:val="00C75AE5"/>
    <w:rsid w:val="00C97FC7"/>
    <w:rsid w:val="00CA689C"/>
    <w:rsid w:val="00CC51DC"/>
    <w:rsid w:val="00CD1990"/>
    <w:rsid w:val="00CF5185"/>
    <w:rsid w:val="00D031C4"/>
    <w:rsid w:val="00D60729"/>
    <w:rsid w:val="00D67B92"/>
    <w:rsid w:val="00D979DF"/>
    <w:rsid w:val="00DA203D"/>
    <w:rsid w:val="00DC2B68"/>
    <w:rsid w:val="00DD6B7F"/>
    <w:rsid w:val="00DE4FF6"/>
    <w:rsid w:val="00DE6DE4"/>
    <w:rsid w:val="00E00AC7"/>
    <w:rsid w:val="00E20742"/>
    <w:rsid w:val="00E36F9C"/>
    <w:rsid w:val="00E51051"/>
    <w:rsid w:val="00E57415"/>
    <w:rsid w:val="00E76ADE"/>
    <w:rsid w:val="00E81960"/>
    <w:rsid w:val="00E82259"/>
    <w:rsid w:val="00E9454B"/>
    <w:rsid w:val="00EA5093"/>
    <w:rsid w:val="00EB6104"/>
    <w:rsid w:val="00ED5A67"/>
    <w:rsid w:val="00EF264B"/>
    <w:rsid w:val="00F36A66"/>
    <w:rsid w:val="00F37694"/>
    <w:rsid w:val="00F57F08"/>
    <w:rsid w:val="00F81CF4"/>
    <w:rsid w:val="00F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9A7C"/>
  <w15:docId w15:val="{1CA7A233-E4AE-48F2-9C81-27876241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37B4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237B4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eastAsiaTheme="majorEastAsia" w:cstheme="majorBidi"/>
      <w:b/>
      <w:color w:val="4472C4" w:themeColor="accen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37B4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eastAsiaTheme="majorEastAsia" w:cstheme="majorBidi"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37B4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color w:val="4472C4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37B4"/>
    <w:pPr>
      <w:keepNext/>
      <w:keepLines/>
      <w:numPr>
        <w:ilvl w:val="3"/>
        <w:numId w:val="1"/>
      </w:numPr>
      <w:spacing w:before="40" w:after="120"/>
      <w:ind w:left="862" w:hanging="862"/>
      <w:outlineLvl w:val="3"/>
    </w:pPr>
    <w:rPr>
      <w:rFonts w:eastAsiaTheme="majorEastAsia" w:cstheme="majorBidi"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37B4"/>
    <w:pPr>
      <w:keepNext/>
      <w:keepLines/>
      <w:numPr>
        <w:ilvl w:val="4"/>
        <w:numId w:val="1"/>
      </w:numPr>
      <w:spacing w:before="40" w:after="120"/>
      <w:ind w:left="1009" w:hanging="1009"/>
      <w:outlineLvl w:val="4"/>
    </w:pPr>
    <w:rPr>
      <w:rFonts w:eastAsiaTheme="majorEastAsia" w:cstheme="majorBidi"/>
      <w:color w:val="4472C4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37B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37B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37B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37B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1Char">
    <w:name w:val="Kop 1 Char"/>
    <w:basedOn w:val="Standaardalinea-lettertype"/>
    <w:link w:val="Kop1"/>
    <w:uiPriority w:val="9"/>
    <w:rsid w:val="000237B4"/>
    <w:rPr>
      <w:rFonts w:ascii="Calibri" w:eastAsiaTheme="majorEastAsia" w:hAnsi="Calibri" w:cstheme="majorBidi"/>
      <w:b/>
      <w:color w:val="4472C4" w:themeColor="accent1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37B4"/>
    <w:rPr>
      <w:rFonts w:ascii="Calibri" w:eastAsiaTheme="majorEastAsia" w:hAnsi="Calibri" w:cstheme="majorBidi"/>
      <w:color w:val="4472C4" w:themeColor="accent1"/>
      <w:sz w:val="26"/>
      <w:szCs w:val="26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37B4"/>
    <w:rPr>
      <w:rFonts w:ascii="Calibri" w:eastAsiaTheme="majorEastAsia" w:hAnsi="Calibri" w:cstheme="majorBidi"/>
      <w:color w:val="4472C4" w:themeColor="accent1"/>
      <w:sz w:val="24"/>
      <w:szCs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37B4"/>
    <w:rPr>
      <w:rFonts w:ascii="Calibri" w:eastAsiaTheme="majorEastAsia" w:hAnsi="Calibri" w:cstheme="majorBidi"/>
      <w:iCs/>
      <w:color w:val="4472C4" w:themeColor="accent1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37B4"/>
    <w:rPr>
      <w:rFonts w:ascii="Calibri" w:eastAsiaTheme="majorEastAsia" w:hAnsi="Calibri" w:cstheme="majorBidi"/>
      <w:color w:val="4472C4" w:themeColor="accent1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37B4"/>
    <w:rPr>
      <w:rFonts w:asciiTheme="majorHAnsi" w:eastAsiaTheme="majorEastAsia" w:hAnsiTheme="majorHAnsi" w:cstheme="majorBidi"/>
      <w:color w:val="1F3763" w:themeColor="accent1" w:themeShade="7F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37B4"/>
    <w:rPr>
      <w:rFonts w:asciiTheme="majorHAnsi" w:eastAsiaTheme="majorEastAsia" w:hAnsiTheme="majorHAnsi" w:cstheme="majorBidi"/>
      <w:i/>
      <w:iCs/>
      <w:color w:val="1F3763" w:themeColor="accent1" w:themeShade="7F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37B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37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0237B4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41DAB"/>
    <w:rPr>
      <w:color w:val="954F72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3D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7689"/>
    <w:rPr>
      <w:rFonts w:ascii="Calibri" w:eastAsia="Calibri" w:hAnsi="Calibri" w:cs="Calibri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33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E33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E3314"/>
    <w:rPr>
      <w:rFonts w:ascii="Calibri" w:eastAsia="Calibri" w:hAnsi="Calibri" w:cs="Calibri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33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3314"/>
    <w:rPr>
      <w:rFonts w:ascii="Calibri" w:eastAsia="Calibri" w:hAnsi="Calibri" w:cs="Calibri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171576"/>
    <w:pPr>
      <w:spacing w:after="0" w:line="240" w:lineRule="auto"/>
    </w:pPr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53A7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5F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ilience-ri.eu/cfa-tn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esilience-ri.eu/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ri.e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XPU97W7KJjjs/VHNX5Wf0PYRvw==">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Lieneke Timpers</dc:creator>
  <cp:lastModifiedBy>Karla Boersma</cp:lastModifiedBy>
  <cp:revision>5</cp:revision>
  <dcterms:created xsi:type="dcterms:W3CDTF">2024-03-15T05:41:00Z</dcterms:created>
  <dcterms:modified xsi:type="dcterms:W3CDTF">2024-03-15T07:56:00Z</dcterms:modified>
</cp:coreProperties>
</file>