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8F" w:rsidRDefault="0027358F" w:rsidP="0027358F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kern w:val="36"/>
          <w:sz w:val="40"/>
          <w:szCs w:val="40"/>
        </w:rPr>
      </w:pPr>
      <w:r w:rsidRPr="0027358F">
        <w:rPr>
          <w:rFonts w:asciiTheme="majorBidi" w:eastAsia="Times New Roman" w:hAnsiTheme="majorBidi" w:cstheme="majorBidi"/>
          <w:kern w:val="36"/>
          <w:sz w:val="36"/>
          <w:szCs w:val="36"/>
        </w:rPr>
        <w:t>КОНКУРС ЗА УПИС НА МАГИСТАРСКЕ СТУДИЈЕ</w:t>
      </w:r>
    </w:p>
    <w:p w:rsidR="00A42429" w:rsidRPr="0027358F" w:rsidRDefault="0027358F" w:rsidP="00E367EC">
      <w:pPr>
        <w:spacing w:after="120" w:line="240" w:lineRule="auto"/>
        <w:jc w:val="center"/>
        <w:outlineLvl w:val="0"/>
        <w:rPr>
          <w:rFonts w:asciiTheme="majorBidi" w:eastAsia="Times New Roman" w:hAnsiTheme="majorBidi" w:cstheme="majorBidi"/>
          <w:kern w:val="36"/>
          <w:sz w:val="36"/>
          <w:szCs w:val="36"/>
        </w:rPr>
      </w:pPr>
      <w:r w:rsidRPr="0027358F">
        <w:rPr>
          <w:rFonts w:asciiTheme="majorBidi" w:eastAsia="Times New Roman" w:hAnsiTheme="majorBidi" w:cstheme="majorBidi"/>
          <w:i/>
          <w:kern w:val="36"/>
          <w:sz w:val="36"/>
          <w:szCs w:val="36"/>
        </w:rPr>
        <w:t xml:space="preserve">„Међурелигијске студије и изградња мира“ </w:t>
      </w:r>
      <w:r w:rsidRPr="0027358F">
        <w:rPr>
          <w:rFonts w:asciiTheme="majorBidi" w:eastAsia="Times New Roman" w:hAnsiTheme="majorBidi" w:cstheme="majorBidi"/>
          <w:kern w:val="36"/>
          <w:sz w:val="36"/>
          <w:szCs w:val="36"/>
        </w:rPr>
        <w:t xml:space="preserve">у академској </w:t>
      </w:r>
      <w:r w:rsidR="00A42429" w:rsidRPr="0027358F">
        <w:rPr>
          <w:rFonts w:asciiTheme="majorBidi" w:eastAsia="Times New Roman" w:hAnsiTheme="majorBidi" w:cstheme="majorBidi"/>
          <w:kern w:val="36"/>
          <w:sz w:val="36"/>
          <w:szCs w:val="36"/>
          <w:lang w:val="hr-HR"/>
        </w:rPr>
        <w:t>201</w:t>
      </w:r>
      <w:r w:rsidR="00E60DE9" w:rsidRPr="0027358F">
        <w:rPr>
          <w:rFonts w:asciiTheme="majorBidi" w:eastAsia="Times New Roman" w:hAnsiTheme="majorBidi" w:cstheme="majorBidi"/>
          <w:kern w:val="36"/>
          <w:sz w:val="36"/>
          <w:szCs w:val="36"/>
          <w:lang w:val="hr-HR"/>
        </w:rPr>
        <w:t>9</w:t>
      </w:r>
      <w:r w:rsidR="00A42429" w:rsidRPr="0027358F">
        <w:rPr>
          <w:rFonts w:asciiTheme="majorBidi" w:eastAsia="Times New Roman" w:hAnsiTheme="majorBidi" w:cstheme="majorBidi"/>
          <w:kern w:val="36"/>
          <w:sz w:val="36"/>
          <w:szCs w:val="36"/>
          <w:lang w:val="hr-HR"/>
        </w:rPr>
        <w:t>/20</w:t>
      </w:r>
      <w:r w:rsidR="00E60DE9" w:rsidRPr="0027358F">
        <w:rPr>
          <w:rFonts w:asciiTheme="majorBidi" w:eastAsia="Times New Roman" w:hAnsiTheme="majorBidi" w:cstheme="majorBidi"/>
          <w:kern w:val="36"/>
          <w:sz w:val="36"/>
          <w:szCs w:val="36"/>
          <w:lang w:val="hr-HR"/>
        </w:rPr>
        <w:t>20</w:t>
      </w:r>
      <w:r w:rsidR="005433AE">
        <w:rPr>
          <w:rFonts w:asciiTheme="majorBidi" w:eastAsia="Times New Roman" w:hAnsiTheme="majorBidi" w:cstheme="majorBidi"/>
          <w:kern w:val="36"/>
          <w:sz w:val="36"/>
          <w:szCs w:val="36"/>
          <w:lang/>
        </w:rPr>
        <w:t>.</w:t>
      </w:r>
      <w:r w:rsidR="000D7798">
        <w:rPr>
          <w:rFonts w:asciiTheme="majorBidi" w:eastAsia="Times New Roman" w:hAnsiTheme="majorBidi" w:cstheme="majorBidi"/>
          <w:kern w:val="36"/>
          <w:sz w:val="36"/>
          <w:szCs w:val="36"/>
        </w:rPr>
        <w:t xml:space="preserve"> </w:t>
      </w:r>
      <w:r w:rsidRPr="0027358F">
        <w:rPr>
          <w:rFonts w:asciiTheme="majorBidi" w:eastAsia="Times New Roman" w:hAnsiTheme="majorBidi" w:cstheme="majorBidi"/>
          <w:kern w:val="36"/>
          <w:sz w:val="36"/>
          <w:szCs w:val="36"/>
        </w:rPr>
        <w:t>години</w:t>
      </w:r>
    </w:p>
    <w:p w:rsidR="00E367EC" w:rsidRPr="007174DC" w:rsidRDefault="00E367EC" w:rsidP="00E367EC">
      <w:pPr>
        <w:spacing w:after="120" w:line="240" w:lineRule="auto"/>
        <w:jc w:val="center"/>
        <w:outlineLvl w:val="0"/>
        <w:rPr>
          <w:rFonts w:asciiTheme="majorBidi" w:eastAsia="Times New Roman" w:hAnsiTheme="majorBidi" w:cstheme="majorBidi"/>
          <w:kern w:val="36"/>
          <w:sz w:val="40"/>
          <w:szCs w:val="40"/>
          <w:lang w:val="hr-HR"/>
        </w:rPr>
      </w:pPr>
    </w:p>
    <w:p w:rsidR="00A42429" w:rsidRPr="006D5709" w:rsidRDefault="0027358F" w:rsidP="00E367EC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Факултет исламских наука Универзитета у Сарајеву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br/>
      </w: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Католички богословни факултет Универзитета у Сарајеву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br/>
      </w: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Православни богословски факултет „Свети Василије Острошки“ Универзитета у Источном Сарајеву</w:t>
      </w:r>
    </w:p>
    <w:p w:rsidR="0027358F" w:rsidRPr="006D5709" w:rsidRDefault="0027358F" w:rsidP="00E367EC">
      <w:pPr>
        <w:shd w:val="clear" w:color="auto" w:fill="FFFFFF"/>
        <w:spacing w:after="12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расписују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br/>
      </w: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КОНКУРС</w:t>
      </w:r>
    </w:p>
    <w:p w:rsidR="00E367EC" w:rsidRPr="000D7798" w:rsidRDefault="0027358F" w:rsidP="00E367EC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За упис на заједничке магистарске студије „Међурелигијске студије и изградња мира“ у академској 2019/2020</w:t>
      </w:r>
      <w:r w:rsidR="005433AE">
        <w:rPr>
          <w:rFonts w:asciiTheme="majorBidi" w:eastAsia="Times New Roman" w:hAnsiTheme="majorBidi" w:cstheme="majorBidi"/>
          <w:sz w:val="24"/>
          <w:szCs w:val="24"/>
          <w:lang/>
        </w:rPr>
        <w:t>.</w:t>
      </w: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години</w:t>
      </w:r>
      <w:r w:rsidR="000D7798"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  <w:r w:rsidR="007174D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</w:p>
    <w:p w:rsidR="00E367EC" w:rsidRPr="007174DC" w:rsidRDefault="000D7798" w:rsidP="00857C26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Магистарски про</w:t>
      </w:r>
      <w:r w:rsidR="00E11F05">
        <w:rPr>
          <w:rFonts w:asciiTheme="majorBidi" w:eastAsia="Times New Roman" w:hAnsiTheme="majorBidi" w:cstheme="majorBidi"/>
          <w:sz w:val="24"/>
          <w:szCs w:val="24"/>
          <w:lang w:val="hr-HR"/>
        </w:rPr>
        <w:t>грам траје једну годину, а њ</w:t>
      </w:r>
      <w:r w:rsidR="00E11F05">
        <w:rPr>
          <w:rFonts w:asciiTheme="majorBidi" w:eastAsia="Times New Roman" w:hAnsiTheme="majorBidi" w:cstheme="majorBidi"/>
          <w:sz w:val="24"/>
          <w:szCs w:val="24"/>
          <w:lang/>
        </w:rPr>
        <w:t>егов</w:t>
      </w: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успјешан завршетак доноси диплому другог степена високе школске спреме и звање магистар међурелигијских студија и изградње мира.</w:t>
      </w:r>
    </w:p>
    <w:p w:rsidR="00E367EC" w:rsidRPr="007174DC" w:rsidRDefault="000D7798" w:rsidP="00E367EC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6D5709">
        <w:rPr>
          <w:rFonts w:asciiTheme="majorBidi" w:eastAsia="Times New Roman" w:hAnsiTheme="majorBidi" w:cstheme="majorBidi"/>
          <w:sz w:val="24"/>
          <w:szCs w:val="24"/>
          <w:lang w:val="hr-HR"/>
        </w:rPr>
        <w:t>Укупан број ЕЦТС бодова који студент мора остварити у току студија је 60. Предмети су једносеместрални.</w:t>
      </w:r>
    </w:p>
    <w:p w:rsidR="00E367EC" w:rsidRPr="007174DC" w:rsidRDefault="00462001" w:rsidP="00E367EC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33B20">
        <w:rPr>
          <w:rFonts w:asciiTheme="majorBidi" w:eastAsia="Times New Roman" w:hAnsiTheme="majorBidi" w:cstheme="majorBidi"/>
          <w:sz w:val="24"/>
          <w:szCs w:val="24"/>
          <w:lang w:val="hr-HR"/>
        </w:rPr>
        <w:t>Обавезе студената у погледу похађана наставе обухвата</w:t>
      </w:r>
      <w:r w:rsidR="00E11F05">
        <w:rPr>
          <w:rFonts w:asciiTheme="majorBidi" w:eastAsia="Times New Roman" w:hAnsiTheme="majorBidi" w:cstheme="majorBidi"/>
          <w:sz w:val="24"/>
          <w:szCs w:val="24"/>
          <w:lang/>
        </w:rPr>
        <w:t>ју</w:t>
      </w:r>
      <w:r w:rsidRPr="00033B20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највише 30 часова предавања и вјежби седмично.</w:t>
      </w:r>
    </w:p>
    <w:p w:rsidR="00A42429" w:rsidRPr="00033B20" w:rsidRDefault="00462001" w:rsidP="00E367EC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33B20">
        <w:rPr>
          <w:rFonts w:asciiTheme="majorBidi" w:eastAsia="Times New Roman" w:hAnsiTheme="majorBidi" w:cstheme="majorBidi"/>
          <w:sz w:val="24"/>
          <w:szCs w:val="24"/>
          <w:lang w:val="hr-HR"/>
        </w:rPr>
        <w:t>Интердисциплинарни карактер другог циклуса студија састоји се у томе што су заједничке магистарске студије организоване из научних области теологије и изградње мира. Апликативни карактер магистарских студија је загарантован на начин да с</w:t>
      </w:r>
      <w:r w:rsidR="00033B20">
        <w:rPr>
          <w:rFonts w:asciiTheme="majorBidi" w:eastAsia="Times New Roman" w:hAnsiTheme="majorBidi" w:cstheme="majorBidi"/>
          <w:sz w:val="24"/>
          <w:szCs w:val="24"/>
          <w:lang w:val="hr-HR"/>
        </w:rPr>
        <w:t>е теолошка призма</w:t>
      </w:r>
      <w:r w:rsidR="00033B20" w:rsidRPr="00391FA2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допуни </w:t>
      </w:r>
      <w:r w:rsidRPr="00033B20">
        <w:rPr>
          <w:rFonts w:asciiTheme="majorBidi" w:eastAsia="Times New Roman" w:hAnsiTheme="majorBidi" w:cstheme="majorBidi"/>
          <w:sz w:val="24"/>
          <w:szCs w:val="24"/>
          <w:lang w:val="hr-HR"/>
        </w:rPr>
        <w:t>увођењем академске области изградње мира у међу</w:t>
      </w:r>
      <w:r w:rsidR="00B23964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религијском друштвеном </w:t>
      </w:r>
      <w:r w:rsidR="00E11F05">
        <w:rPr>
          <w:rFonts w:asciiTheme="majorBidi" w:eastAsia="Times New Roman" w:hAnsiTheme="majorBidi" w:cstheme="majorBidi"/>
          <w:sz w:val="24"/>
          <w:szCs w:val="24"/>
          <w:lang/>
        </w:rPr>
        <w:t>контексту</w:t>
      </w:r>
      <w:r w:rsidRPr="00033B20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:rsidR="00857C26" w:rsidRPr="007174DC" w:rsidRDefault="00857C26" w:rsidP="00E367EC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A42429" w:rsidRPr="007174DC" w:rsidRDefault="00391FA2" w:rsidP="007174DC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2514F4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Општи услови уписа на заједничке магистарске студије „Међурелигијске студије и изградња мира“</w:t>
      </w:r>
    </w:p>
    <w:p w:rsidR="003D4EA2" w:rsidRDefault="002514F4" w:rsidP="003D4EA2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>Право уписа на магистарске студије имају кандидати са завршеним одговарајућим првим циклусом студија који се вреднује с најмање 240 ЕЦТС студијских бодова, као и дипломирани кандидати који су завршили студије по предболоњским наставним плановима и програмима (4 године). Право уписа, такође имају студенти који су завршили петогодишње интегралне студије (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и </w:t>
      </w:r>
      <w:r>
        <w:rPr>
          <w:rFonts w:asciiTheme="majorBidi" w:eastAsia="Times New Roman" w:hAnsiTheme="majorBidi" w:cstheme="majorBidi"/>
          <w:sz w:val="24"/>
          <w:szCs w:val="24"/>
        </w:rPr>
        <w:t>II</w:t>
      </w:r>
      <w:r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циклус) на Католичком богословном факултету од 300 ЕЦТС бодова.</w:t>
      </w:r>
    </w:p>
    <w:p w:rsidR="003D4EA2" w:rsidRPr="007174DC" w:rsidRDefault="00F61541" w:rsidP="003D4EA2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>Факултети гарантују равноправност свих пријављених и врше рангирање и избор кандидата за упис на основу следећих критеријума:</w:t>
      </w:r>
    </w:p>
    <w:p w:rsidR="003D4EA2" w:rsidRPr="007174DC" w:rsidRDefault="00F61541" w:rsidP="003D4EA2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>успјех у предходном образовању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</w:p>
    <w:p w:rsidR="003D4EA2" w:rsidRPr="007174DC" w:rsidRDefault="00F61541" w:rsidP="003D4EA2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>врста завршеног образовања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</w:p>
    <w:p w:rsidR="003D4EA2" w:rsidRPr="007174DC" w:rsidRDefault="00F61541" w:rsidP="003D4EA2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>успјех на пријемном или другим испитима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</w:p>
    <w:p w:rsidR="00BB20B3" w:rsidRPr="007174DC" w:rsidRDefault="00F61541" w:rsidP="003D4EA2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>интерв</w:t>
      </w:r>
      <w:r w:rsidR="00B27E0F">
        <w:rPr>
          <w:rFonts w:asciiTheme="majorBidi" w:eastAsia="Times New Roman" w:hAnsiTheme="majorBidi" w:cstheme="majorBidi"/>
          <w:sz w:val="24"/>
          <w:szCs w:val="24"/>
        </w:rPr>
        <w:t>ју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</w:p>
    <w:p w:rsidR="00A42429" w:rsidRPr="00B27E0F" w:rsidRDefault="00B27E0F" w:rsidP="00B27E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>посебно знање, вјештине или способности</w:t>
      </w:r>
      <w:r w:rsidR="00A42429" w:rsidRPr="00B27E0F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:rsidR="00A42429" w:rsidRPr="007174DC" w:rsidRDefault="00B27E0F" w:rsidP="00B27E0F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lastRenderedPageBreak/>
        <w:t xml:space="preserve">Страни држављани уписују се на студије под једнаким условима као и држављани БиХ, али се, у складу с одлуком надлежног државног органа или високих образовних </w:t>
      </w:r>
      <w:r w:rsidR="00F64B48"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>институција, од њих мо</w:t>
      </w:r>
      <w:r w:rsidR="00916FCE">
        <w:rPr>
          <w:rFonts w:asciiTheme="majorBidi" w:eastAsia="Times New Roman" w:hAnsiTheme="majorBidi" w:cstheme="majorBidi"/>
          <w:sz w:val="24"/>
          <w:szCs w:val="24"/>
          <w:lang w:val="hr-HR"/>
        </w:rPr>
        <w:t>же тражити плаћање дијела или п</w:t>
      </w:r>
      <w:r w:rsidR="00916FCE" w:rsidRPr="00AB1585">
        <w:rPr>
          <w:rFonts w:asciiTheme="majorBidi" w:eastAsia="Times New Roman" w:hAnsiTheme="majorBidi" w:cstheme="majorBidi"/>
          <w:sz w:val="24"/>
          <w:szCs w:val="24"/>
          <w:lang w:val="hr-HR"/>
        </w:rPr>
        <w:t>у</w:t>
      </w:r>
      <w:r w:rsidR="00F64B48" w:rsidRPr="00416087">
        <w:rPr>
          <w:rFonts w:asciiTheme="majorBidi" w:eastAsia="Times New Roman" w:hAnsiTheme="majorBidi" w:cstheme="majorBidi"/>
          <w:sz w:val="24"/>
          <w:szCs w:val="24"/>
          <w:lang w:val="hr-HR"/>
        </w:rPr>
        <w:t>не цијене студија.</w:t>
      </w:r>
    </w:p>
    <w:p w:rsidR="00A42429" w:rsidRPr="008F0707" w:rsidRDefault="005433AE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/>
        </w:rPr>
        <w:t xml:space="preserve">Исходи </w:t>
      </w:r>
      <w:r w:rsidR="00416087" w:rsidRPr="009A3687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учењ</w:t>
      </w:r>
      <w:r w:rsidR="009A3687" w:rsidRPr="008F0707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а</w:t>
      </w:r>
    </w:p>
    <w:p w:rsidR="00BB20B3" w:rsidRPr="008F0707" w:rsidRDefault="009A3687" w:rsidP="009A368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8F070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Успјешним завршетком магистарског програма </w:t>
      </w:r>
      <w:r w:rsidRPr="008F0707">
        <w:rPr>
          <w:rFonts w:asciiTheme="majorBidi" w:eastAsia="Times New Roman" w:hAnsiTheme="majorBidi" w:cstheme="majorBidi"/>
          <w:i/>
          <w:sz w:val="24"/>
          <w:szCs w:val="24"/>
          <w:lang w:val="hr-HR"/>
        </w:rPr>
        <w:t xml:space="preserve">Магистарске студије и изградња </w:t>
      </w:r>
      <w:r w:rsidRPr="008F0707">
        <w:rPr>
          <w:rFonts w:asciiTheme="majorBidi" w:eastAsia="Times New Roman" w:hAnsiTheme="majorBidi" w:cstheme="majorBidi"/>
          <w:sz w:val="24"/>
          <w:szCs w:val="24"/>
          <w:lang w:val="hr-HR"/>
        </w:rPr>
        <w:t>мира студенти ће стећи следеће способности:</w:t>
      </w:r>
    </w:p>
    <w:p w:rsidR="00F133CE" w:rsidRDefault="00E11F05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Знање</w:t>
      </w:r>
      <w:r w:rsidR="008F0707" w:rsidRPr="00F133CE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и разумијевање православних, римокатоличких и исламских основних текстова, догми и социјалног учења, те њихове примјене у међурелигијском дијалогу и сарадњи </w:t>
      </w:r>
      <w:r w:rsidR="00F133CE" w:rsidRPr="00F133CE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и разумијевању природе мира </w:t>
      </w:r>
      <w:r w:rsidR="008F0707" w:rsidRPr="00F133CE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у учењу хришћанства и ислама.</w:t>
      </w:r>
      <w:r w:rsidR="00F133CE" w:rsidRPr="00F133CE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</w:p>
    <w:p w:rsidR="00BB20B3" w:rsidRPr="007174DC" w:rsidRDefault="00E11F05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Способност</w:t>
      </w:r>
      <w:r>
        <w:rPr>
          <w:rFonts w:asciiTheme="majorBidi" w:eastAsia="Times New Roman" w:hAnsiTheme="majorBidi" w:cstheme="majorBidi"/>
          <w:sz w:val="24"/>
          <w:szCs w:val="24"/>
          <w:lang/>
        </w:rPr>
        <w:t xml:space="preserve"> промишљања</w:t>
      </w:r>
      <w:r w:rsidR="001D67E1" w:rsidRPr="004312B4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о властитим мотивима за изградњу мира и стечене навике </w:t>
      </w:r>
      <w:r w:rsidR="004312B4" w:rsidRPr="00D45F85">
        <w:rPr>
          <w:rFonts w:asciiTheme="majorBidi" w:eastAsia="Times New Roman" w:hAnsiTheme="majorBidi" w:cstheme="majorBidi"/>
          <w:sz w:val="24"/>
          <w:szCs w:val="24"/>
          <w:lang w:val="hr-HR"/>
        </w:rPr>
        <w:t>разумних практичара.</w:t>
      </w:r>
    </w:p>
    <w:p w:rsidR="00BB20B3" w:rsidRPr="007174DC" w:rsidRDefault="00D45F85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Увид у поједине </w:t>
      </w:r>
      <w:r w:rsidRPr="00A51812">
        <w:rPr>
          <w:rFonts w:asciiTheme="majorBidi" w:eastAsia="Times New Roman" w:hAnsiTheme="majorBidi" w:cstheme="majorBidi"/>
          <w:sz w:val="24"/>
          <w:szCs w:val="24"/>
          <w:lang w:val="hr-HR"/>
        </w:rPr>
        <w:t>видове</w:t>
      </w:r>
      <w:r w:rsidR="004312B4" w:rsidRPr="00D45F85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теолошких учења те њихове миротворне димензије.</w:t>
      </w:r>
    </w:p>
    <w:p w:rsidR="00AE17B5" w:rsidRPr="007174DC" w:rsidRDefault="00D45F85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51812">
        <w:rPr>
          <w:rFonts w:asciiTheme="majorBidi" w:eastAsia="Times New Roman" w:hAnsiTheme="majorBidi" w:cstheme="majorBidi"/>
          <w:sz w:val="24"/>
          <w:szCs w:val="24"/>
          <w:lang w:val="hr-HR"/>
        </w:rPr>
        <w:t>Детаљно знање и р</w:t>
      </w:r>
      <w:r w:rsidR="00A51812">
        <w:rPr>
          <w:rFonts w:asciiTheme="majorBidi" w:eastAsia="Times New Roman" w:hAnsiTheme="majorBidi" w:cstheme="majorBidi"/>
          <w:sz w:val="24"/>
          <w:szCs w:val="24"/>
          <w:lang w:val="hr-HR"/>
        </w:rPr>
        <w:t>азумијевање теоретских</w:t>
      </w:r>
      <w:r w:rsidR="00E11F05">
        <w:rPr>
          <w:rFonts w:asciiTheme="majorBidi" w:eastAsia="Times New Roman" w:hAnsiTheme="majorBidi" w:cstheme="majorBidi"/>
          <w:sz w:val="24"/>
          <w:szCs w:val="24"/>
          <w:lang/>
        </w:rPr>
        <w:t xml:space="preserve"> концепата</w:t>
      </w:r>
      <w:r w:rsidRPr="00A51812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који </w:t>
      </w:r>
      <w:r w:rsidR="00A51812">
        <w:rPr>
          <w:rFonts w:asciiTheme="majorBidi" w:eastAsia="Times New Roman" w:hAnsiTheme="majorBidi" w:cstheme="majorBidi"/>
          <w:sz w:val="24"/>
          <w:szCs w:val="24"/>
          <w:lang w:val="hr-HR"/>
        </w:rPr>
        <w:t>се односе на теорију и анализу</w:t>
      </w:r>
      <w:r w:rsidR="00A51812" w:rsidRPr="0008393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сукоба</w:t>
      </w:r>
      <w:r w:rsidRPr="00A51812">
        <w:rPr>
          <w:rFonts w:asciiTheme="majorBidi" w:eastAsia="Times New Roman" w:hAnsiTheme="majorBidi" w:cstheme="majorBidi"/>
          <w:sz w:val="24"/>
          <w:szCs w:val="24"/>
          <w:lang w:val="hr-HR"/>
        </w:rPr>
        <w:t>, стратешку изградњу мира и способност да се на њих одговори.</w:t>
      </w:r>
    </w:p>
    <w:p w:rsidR="00AE17B5" w:rsidRPr="007174DC" w:rsidRDefault="00E11F05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Способност дијалога,</w:t>
      </w:r>
      <w:r>
        <w:rPr>
          <w:rFonts w:asciiTheme="majorBidi" w:eastAsia="Times New Roman" w:hAnsiTheme="majorBidi" w:cstheme="majorBidi"/>
          <w:sz w:val="24"/>
          <w:szCs w:val="24"/>
          <w:lang/>
        </w:rPr>
        <w:t xml:space="preserve"> медијације 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>и</w:t>
      </w:r>
      <w:r>
        <w:rPr>
          <w:rFonts w:asciiTheme="majorBidi" w:eastAsia="Times New Roman" w:hAnsiTheme="majorBidi" w:cstheme="majorBidi"/>
          <w:sz w:val="24"/>
          <w:szCs w:val="24"/>
          <w:lang/>
        </w:rPr>
        <w:t xml:space="preserve"> посредовања</w:t>
      </w:r>
      <w:r w:rsidR="0008393D" w:rsidRPr="00B23964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у рјешавању</w:t>
      </w:r>
      <w:r w:rsidR="0008393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појединачни</w:t>
      </w:r>
      <w:r w:rsidR="0008393D" w:rsidRPr="00B23964">
        <w:rPr>
          <w:rFonts w:asciiTheme="majorBidi" w:eastAsia="Times New Roman" w:hAnsiTheme="majorBidi" w:cstheme="majorBidi"/>
          <w:sz w:val="24"/>
          <w:szCs w:val="24"/>
          <w:lang w:val="hr-HR"/>
        </w:rPr>
        <w:t>х</w:t>
      </w:r>
      <w:r w:rsidR="0008393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и групни</w:t>
      </w:r>
      <w:r w:rsidR="0008393D" w:rsidRPr="00B23964">
        <w:rPr>
          <w:rFonts w:asciiTheme="majorBidi" w:eastAsia="Times New Roman" w:hAnsiTheme="majorBidi" w:cstheme="majorBidi"/>
          <w:sz w:val="24"/>
          <w:szCs w:val="24"/>
          <w:lang w:val="hr-HR"/>
        </w:rPr>
        <w:t>х</w:t>
      </w:r>
      <w:r w:rsidR="0008393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сукоб</w:t>
      </w:r>
      <w:r w:rsidR="00A51812" w:rsidRPr="0008393D">
        <w:rPr>
          <w:rFonts w:asciiTheme="majorBidi" w:eastAsia="Times New Roman" w:hAnsiTheme="majorBidi" w:cstheme="majorBidi"/>
          <w:sz w:val="24"/>
          <w:szCs w:val="24"/>
          <w:lang w:val="hr-HR"/>
        </w:rPr>
        <w:t>а.</w:t>
      </w:r>
    </w:p>
    <w:p w:rsidR="00AE17B5" w:rsidRPr="007174DC" w:rsidRDefault="00A51812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8393D">
        <w:rPr>
          <w:rFonts w:asciiTheme="majorBidi" w:eastAsia="Times New Roman" w:hAnsiTheme="majorBidi" w:cstheme="majorBidi"/>
          <w:sz w:val="24"/>
          <w:szCs w:val="24"/>
          <w:lang w:val="hr-HR"/>
        </w:rPr>
        <w:t>Способност лијечења траума и помирења.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 </w:t>
      </w:r>
    </w:p>
    <w:p w:rsidR="00AE17B5" w:rsidRPr="007174DC" w:rsidRDefault="00A51812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8393D">
        <w:rPr>
          <w:rFonts w:asciiTheme="majorBidi" w:eastAsia="Times New Roman" w:hAnsiTheme="majorBidi" w:cstheme="majorBidi"/>
          <w:sz w:val="24"/>
          <w:szCs w:val="24"/>
          <w:lang w:val="hr-HR"/>
        </w:rPr>
        <w:t>Способност повезивања знања стеченог из разних сличних области како би се успјешно ријешили сложени проблеми.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 </w:t>
      </w:r>
    </w:p>
    <w:p w:rsidR="00A42429" w:rsidRPr="007174DC" w:rsidRDefault="00A51812" w:rsidP="000B6786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8393D">
        <w:rPr>
          <w:rFonts w:asciiTheme="majorBidi" w:eastAsia="Times New Roman" w:hAnsiTheme="majorBidi" w:cstheme="majorBidi"/>
          <w:sz w:val="24"/>
          <w:szCs w:val="24"/>
          <w:lang w:val="hr-HR"/>
        </w:rPr>
        <w:t>Способност разумног залагања, коришћења религије и повјерења.</w:t>
      </w:r>
    </w:p>
    <w:p w:rsidR="007A08FD" w:rsidRPr="007174DC" w:rsidRDefault="007A08FD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A42429" w:rsidRPr="006D0ABC" w:rsidRDefault="00B23964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6D0AB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Наставни план и програм</w:t>
      </w:r>
    </w:p>
    <w:p w:rsidR="00A42429" w:rsidRPr="006D0ABC" w:rsidRDefault="00A42429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1. </w:t>
      </w:r>
      <w:r w:rsidR="00B23964" w:rsidRPr="006D0AB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Семестар</w:t>
      </w:r>
    </w:p>
    <w:p w:rsidR="00A42429" w:rsidRPr="006D0ABC" w:rsidRDefault="00B23964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M</w:t>
      </w:r>
      <w:r w:rsidRPr="006D0AB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ОДУЛ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 1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–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 </w:t>
      </w:r>
      <w:r w:rsidRPr="006D0AB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Међурелигијски модул</w:t>
      </w: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8"/>
        <w:gridCol w:w="6057"/>
        <w:gridCol w:w="990"/>
      </w:tblGrid>
      <w:tr w:rsidR="00A42429" w:rsidRPr="00B23964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Default="003D5B12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Шифра</w:t>
            </w:r>
            <w:r w:rsidR="00A42429"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 xml:space="preserve"> </w:t>
            </w:r>
          </w:p>
          <w:p w:rsidR="003D5B12" w:rsidRPr="003D5B12" w:rsidRDefault="003D5B12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3D5B12" w:rsidRDefault="003D5B12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Назив предмета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3D5B12" w:rsidRDefault="00A42429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E</w:t>
            </w:r>
            <w:r w:rsidR="003D5B1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ЦТС</w:t>
            </w:r>
          </w:p>
        </w:tc>
      </w:tr>
      <w:tr w:rsidR="00A42429" w:rsidRPr="00B23964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3D5B12" w:rsidRDefault="003D5B12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Међурелигијски модул</w:t>
            </w:r>
            <w:r w:rsidR="00A42429"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 xml:space="preserve"> – K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БФ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</w:tr>
      <w:tr w:rsidR="00A42429" w:rsidRPr="00B23964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3D5B12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Библија о рату и миру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3D5B12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 xml:space="preserve">Насиље и </w:t>
            </w:r>
            <w:r w:rsidR="001E1D0D"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опрост кроз призму етичког приступа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Нормативни приказ и социјални наук Цркве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916FCE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 xml:space="preserve">Повијест </w:t>
            </w:r>
            <w:r w:rsidRPr="00AB1585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К</w:t>
            </w:r>
            <w:r w:rsidR="001E1D0D"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атоличке цркве у Босни и Херцеговини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3D5B12">
        <w:trPr>
          <w:trHeight w:val="1207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lastRenderedPageBreak/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1E1D0D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M</w:t>
            </w:r>
            <w:r w:rsidR="001E1D0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еђурелигијски модул </w:t>
            </w: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– </w:t>
            </w:r>
            <w:r w:rsidR="001E1D0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ФИН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Изградња мира у изворима ислама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Начела муслиманског вјеровања – акаид (догматика)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Исламска етика – миротворно значење добра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Социјална етика у исламу – Човјек у друштву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1E1D0D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Me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ђурелигијски модул</w:t>
            </w:r>
            <w:r w:rsidR="00A42429"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 xml:space="preserve"> –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ПБФ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Питање рата и мира у православној библијској егзегези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Патристичке теорије о рату и миру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Православље и други – разлике и путеви превазилажења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  <w:tr w:rsidR="00A42429" w:rsidRPr="001E1D0D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1E1D0D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 xml:space="preserve">Историја односа Српске православне цркве и државе у Босни и Херцеговини у 20. вијеку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1,5</w:t>
            </w:r>
          </w:p>
        </w:tc>
      </w:tr>
    </w:tbl>
    <w:p w:rsidR="00A42429" w:rsidRPr="001E1D0D" w:rsidRDefault="001E1D0D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МОДУЛ 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2 –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Изградња мира</w:t>
      </w: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8"/>
        <w:gridCol w:w="6057"/>
        <w:gridCol w:w="990"/>
      </w:tblGrid>
      <w:tr w:rsidR="00A42429" w:rsidRPr="001E1D0D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Default="001E1D0D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Шифра</w:t>
            </w:r>
            <w:r w:rsidR="00A42429"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 xml:space="preserve"> </w:t>
            </w:r>
          </w:p>
          <w:p w:rsidR="001E1D0D" w:rsidRPr="001E1D0D" w:rsidRDefault="001E1D0D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1E1D0D" w:rsidRDefault="001E1D0D" w:rsidP="001E1D0D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1E1D0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Назив предмета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1E1D0D" w:rsidRDefault="00A42429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E</w:t>
            </w:r>
            <w:r w:rsidR="001E1D0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ЦТС</w:t>
            </w:r>
          </w:p>
        </w:tc>
      </w:tr>
      <w:tr w:rsidR="00A42429" w:rsidRPr="001E1D0D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F62841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Увод у мировне студије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  <w:tr w:rsidR="00A42429" w:rsidRPr="001E1D0D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480785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Вјештине</w:t>
            </w:r>
            <w:r w:rsidR="00F6284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изградње мира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6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F62841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Религија у (пост)модерним временима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</w:tbl>
    <w:p w:rsidR="007A08FD" w:rsidRPr="007174DC" w:rsidRDefault="007A08FD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1C3F64" w:rsidRDefault="001C3F64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1C3F64" w:rsidRDefault="001C3F64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1C3F64" w:rsidRDefault="001C3F64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1C3F64" w:rsidRDefault="001C3F64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A42429" w:rsidRPr="00F62841" w:rsidRDefault="00A42429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2. </w:t>
      </w:r>
      <w:r w:rsidR="00F62841">
        <w:rPr>
          <w:rFonts w:asciiTheme="majorBidi" w:eastAsia="Times New Roman" w:hAnsiTheme="majorBidi" w:cstheme="majorBidi"/>
          <w:b/>
          <w:bCs/>
          <w:sz w:val="24"/>
          <w:szCs w:val="24"/>
        </w:rPr>
        <w:t>Семестар</w:t>
      </w:r>
    </w:p>
    <w:p w:rsidR="00A42429" w:rsidRPr="00F62841" w:rsidRDefault="00F62841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МОДУЛ 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 3 –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Напредне перспективе</w:t>
      </w: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8"/>
        <w:gridCol w:w="6057"/>
        <w:gridCol w:w="990"/>
      </w:tblGrid>
      <w:tr w:rsidR="00A42429" w:rsidRPr="00F62841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F62841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Шифра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F62841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Назив предмета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A42429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E</w:t>
            </w:r>
            <w:r w:rsidR="00F6284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ЦТС</w:t>
            </w:r>
          </w:p>
        </w:tc>
      </w:tr>
      <w:tr w:rsidR="00A42429" w:rsidRPr="00F62841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F62841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Темељи изградње мира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F62841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Изградња мира у постконфликтним друштвима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  <w:tr w:rsidR="00A42429" w:rsidRPr="00F62841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K</w:t>
            </w:r>
            <w:r w:rsidR="00F62841"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 xml:space="preserve">ључне друштвено-политичке теме 21. вијека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</w:tbl>
    <w:p w:rsidR="00A42429" w:rsidRPr="00F62841" w:rsidRDefault="00F62841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МОДУЛ 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 4 –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Апликативни модул</w:t>
      </w: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8"/>
        <w:gridCol w:w="6057"/>
        <w:gridCol w:w="990"/>
      </w:tblGrid>
      <w:tr w:rsidR="00A42429" w:rsidRPr="00F62841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F62841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Шифра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F62841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Назив предмета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F62841" w:rsidRDefault="00A42429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E</w:t>
            </w:r>
            <w:r w:rsidR="00F6284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ЦТС</w:t>
            </w:r>
          </w:p>
        </w:tc>
      </w:tr>
      <w:tr w:rsidR="00A42429" w:rsidRPr="00F62841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62841" w:rsidRPr="006D0ABC" w:rsidRDefault="00F62841" w:rsidP="00F62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Mje</w:t>
            </w: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сто Каритаса у животу босанскохерцеговачког човјека</w:t>
            </w:r>
          </w:p>
          <w:p w:rsidR="00A42429" w:rsidRPr="006D0ABC" w:rsidRDefault="00F62841" w:rsidP="00F62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Практична теологија: примјери; културне организације, вјерске школе, факултети</w:t>
            </w:r>
            <w:r w:rsidR="00A42429"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br/>
            </w:r>
            <w:r w:rsidR="00E11F05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E</w:t>
            </w:r>
            <w:r w:rsidR="00E11F05">
              <w:rPr>
                <w:rFonts w:asciiTheme="majorBidi" w:eastAsia="Times New Roman" w:hAnsiTheme="majorBidi" w:cstheme="majorBidi"/>
                <w:sz w:val="24"/>
                <w:szCs w:val="24"/>
                <w:lang/>
              </w:rPr>
              <w:t>к</w:t>
            </w:r>
            <w:r w:rsidR="00AD2531"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уменизам и међурелигијски дијалог-католичка перспектива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AD2531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Хисторијски развој Ријасета и организацијска структура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 xml:space="preserve"> </w:t>
            </w: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Исламске заједнице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br/>
              <w:t>O</w:t>
            </w: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бреди у исламу</w:t>
            </w:r>
            <w:r w:rsidR="00A42429"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br/>
            </w: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Социјално-добротворне активности Исламске заједнице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6D0ABC" w:rsidRDefault="00AD2531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Православно богослужење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br/>
            </w: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Социјално учење Православне цркве</w:t>
            </w:r>
            <w:r w:rsidR="00E11F05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br/>
              <w:t>E</w:t>
            </w:r>
            <w:r w:rsidR="00E11F05">
              <w:rPr>
                <w:rFonts w:asciiTheme="majorBidi" w:eastAsia="Times New Roman" w:hAnsiTheme="majorBidi" w:cstheme="majorBidi"/>
                <w:sz w:val="24"/>
                <w:szCs w:val="24"/>
                <w:lang/>
              </w:rPr>
              <w:t>к</w:t>
            </w:r>
            <w:r w:rsidRPr="006D0AB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лисиолошке теме и међујеврејски дијалог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429" w:rsidRPr="007174DC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3</w:t>
            </w:r>
          </w:p>
        </w:tc>
      </w:tr>
    </w:tbl>
    <w:p w:rsidR="00A42429" w:rsidRPr="007174DC" w:rsidRDefault="00A42429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 </w:t>
      </w:r>
    </w:p>
    <w:p w:rsidR="007A08FD" w:rsidRDefault="007A08FD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:rsidR="005D5D94" w:rsidRDefault="005D5D94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:rsidR="005D5D94" w:rsidRDefault="005D5D94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:rsidR="005D5D94" w:rsidRDefault="005D5D94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:rsidR="005D5D94" w:rsidRPr="007174DC" w:rsidRDefault="005D5D94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:rsidR="007A08FD" w:rsidRPr="007174DC" w:rsidRDefault="007A08FD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:rsidR="00A42429" w:rsidRPr="00AD2531" w:rsidRDefault="00AD2531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МОДУЛ 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 </w:t>
      </w:r>
      <w:r w:rsidR="005D5D94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5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–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Завршни модул – магистарски рад</w:t>
      </w: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5937"/>
        <w:gridCol w:w="990"/>
      </w:tblGrid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AD2531" w:rsidRDefault="00AD2531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Шифра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пред</w:t>
            </w:r>
            <w:r w:rsidR="00A42429"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AD2531" w:rsidRDefault="00AD2531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Назив предмета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AD2531" w:rsidRDefault="00A42429" w:rsidP="00E367EC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74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r-HR"/>
              </w:rPr>
              <w:t>E</w:t>
            </w:r>
            <w:r w:rsidR="00AD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ЦТС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AD2531" w:rsidRDefault="00E11F05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/>
              </w:rPr>
              <w:t>к</w:t>
            </w:r>
            <w:r w:rsidR="00AD2531">
              <w:rPr>
                <w:rFonts w:asciiTheme="majorBidi" w:eastAsia="Times New Roman" w:hAnsiTheme="majorBidi" w:cstheme="majorBidi"/>
                <w:sz w:val="24"/>
                <w:szCs w:val="24"/>
              </w:rPr>
              <w:t>адемско писање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481FD3" w:rsidRDefault="00A42429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val="hr-HR"/>
              </w:rPr>
            </w:pPr>
            <w:r w:rsidRPr="005D5D94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2</w:t>
            </w:r>
          </w:p>
        </w:tc>
      </w:tr>
      <w:tr w:rsidR="00A42429" w:rsidRPr="007174DC" w:rsidTr="00A4242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7174DC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AD2531" w:rsidRDefault="00A42429" w:rsidP="00E367EC">
            <w:pPr>
              <w:spacing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174DC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Ma</w:t>
            </w:r>
            <w:r w:rsidR="00AD2531">
              <w:rPr>
                <w:rFonts w:asciiTheme="majorBidi" w:eastAsia="Times New Roman" w:hAnsiTheme="majorBidi" w:cstheme="majorBidi"/>
                <w:sz w:val="24"/>
                <w:szCs w:val="24"/>
              </w:rPr>
              <w:t>гистарски рад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42429" w:rsidRPr="00481FD3" w:rsidRDefault="005D5D94" w:rsidP="00E367EC">
            <w:pPr>
              <w:spacing w:after="12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val="hr-HR"/>
              </w:rPr>
            </w:pPr>
            <w:r w:rsidRPr="005D5D94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12</w:t>
            </w:r>
          </w:p>
        </w:tc>
      </w:tr>
    </w:tbl>
    <w:p w:rsidR="00A42429" w:rsidRPr="007174DC" w:rsidRDefault="00A42429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 </w:t>
      </w:r>
    </w:p>
    <w:p w:rsidR="00A42429" w:rsidRPr="006D0ABC" w:rsidRDefault="006D0ABC" w:rsidP="000B6786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Цијена студија и могућност стипендирања</w:t>
      </w:r>
    </w:p>
    <w:p w:rsidR="00AE17B5" w:rsidRPr="007174DC" w:rsidRDefault="006D0ABC" w:rsidP="000B6786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>Цијена студија износи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3.200 KM.</w:t>
      </w:r>
    </w:p>
    <w:p w:rsidR="00AE17B5" w:rsidRPr="007174DC" w:rsidRDefault="006D0ABC" w:rsidP="000B6786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>За најуспјешније кандидате биће осигуране стипендије.</w:t>
      </w:r>
      <w:r w:rsidR="00AE17B5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</w:p>
    <w:p w:rsidR="006D0ABC" w:rsidRPr="007D1F7F" w:rsidRDefault="006D0ABC" w:rsidP="006D0ABC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>Одлука о додјели стипендиј</w:t>
      </w:r>
      <w:r w:rsidR="00E11F05">
        <w:rPr>
          <w:rFonts w:asciiTheme="majorBidi" w:eastAsia="Times New Roman" w:hAnsiTheme="majorBidi" w:cstheme="majorBidi"/>
          <w:sz w:val="24"/>
          <w:szCs w:val="24"/>
          <w:lang w:val="hr-HR"/>
        </w:rPr>
        <w:t>е за програм засниваће се на сл</w:t>
      </w:r>
      <w:r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едећим  </w:t>
      </w:r>
    </w:p>
    <w:p w:rsidR="00AE17B5" w:rsidRPr="006D0ABC" w:rsidRDefault="006D0ABC" w:rsidP="006D0ABC">
      <w:pPr>
        <w:pStyle w:val="ListParagraph"/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6D0ABC">
        <w:rPr>
          <w:rFonts w:asciiTheme="majorBidi" w:eastAsia="Times New Roman" w:hAnsiTheme="majorBidi" w:cstheme="majorBidi"/>
          <w:sz w:val="24"/>
          <w:szCs w:val="24"/>
        </w:rPr>
        <w:t>критеријумима</w:t>
      </w:r>
      <w:r w:rsidR="00A42429" w:rsidRPr="006D0ABC">
        <w:rPr>
          <w:rFonts w:asciiTheme="majorBidi" w:eastAsia="Times New Roman" w:hAnsiTheme="majorBidi" w:cstheme="majorBidi"/>
          <w:sz w:val="24"/>
          <w:szCs w:val="24"/>
          <w:lang w:val="hr-HR"/>
        </w:rPr>
        <w:t>:</w:t>
      </w:r>
    </w:p>
    <w:p w:rsidR="00AE17B5" w:rsidRPr="007174DC" w:rsidRDefault="006D0ABC" w:rsidP="000B678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>Високи академски резултати који се доказују академским преписом и писмом препоруке професора (детаљи ће бити назначени у позиву за пријаву)</w:t>
      </w:r>
      <w:r w:rsidR="001A2D56"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</w:p>
    <w:p w:rsidR="00AE17B5" w:rsidRPr="007174DC" w:rsidRDefault="001A2D56" w:rsidP="000B678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>Финансијска потреба, која се доказује достављеним финансијским информацијама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(</w:t>
      </w:r>
      <w:r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>детаљи ће бити назначени у позиву за пријаву),</w:t>
      </w:r>
    </w:p>
    <w:p w:rsidR="00AE17B5" w:rsidRPr="007174DC" w:rsidRDefault="001A2D56" w:rsidP="000B678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>Препознати допринос међурелигијском дијалогу и изградњи мира,</w:t>
      </w:r>
    </w:p>
    <w:p w:rsidR="00AE17B5" w:rsidRPr="007174DC" w:rsidRDefault="00E11F05" w:rsidP="000B6786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Д</w:t>
      </w:r>
      <w:r>
        <w:rPr>
          <w:rFonts w:asciiTheme="majorBidi" w:eastAsia="Times New Roman" w:hAnsiTheme="majorBidi" w:cstheme="majorBidi"/>
          <w:sz w:val="24"/>
          <w:szCs w:val="24"/>
          <w:lang/>
        </w:rPr>
        <w:t>о</w:t>
      </w:r>
      <w:r w:rsidR="001A2D56"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датни критеријуми које </w:t>
      </w:r>
      <w:r w:rsidR="00AB1585" w:rsidRPr="0004270D">
        <w:rPr>
          <w:rFonts w:asciiTheme="majorBidi" w:eastAsia="Times New Roman" w:hAnsiTheme="majorBidi" w:cstheme="majorBidi"/>
          <w:sz w:val="24"/>
          <w:szCs w:val="24"/>
          <w:lang w:val="hr-HR"/>
        </w:rPr>
        <w:t>одреди</w:t>
      </w:r>
      <w:r w:rsidR="001A2D56" w:rsidRPr="007D1F7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Заједничко вијеће (нпр. предходно стечени академски степен у одређеној области</w:t>
      </w:r>
      <w:r w:rsidR="00AE17B5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).</w:t>
      </w:r>
    </w:p>
    <w:p w:rsidR="00BE73A0" w:rsidRPr="007D1F7F" w:rsidRDefault="007D1F7F" w:rsidP="000B6786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2.   </w:t>
      </w:r>
      <w:r>
        <w:rPr>
          <w:rFonts w:asciiTheme="majorBidi" w:eastAsia="Times New Roman" w:hAnsiTheme="majorBidi" w:cstheme="majorBidi"/>
          <w:sz w:val="24"/>
          <w:szCs w:val="24"/>
        </w:rPr>
        <w:t>Доступност</w:t>
      </w:r>
    </w:p>
    <w:p w:rsidR="00BE73A0" w:rsidRPr="007174DC" w:rsidRDefault="007D1F7F" w:rsidP="000B678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>Стипендије програма условљене су Фондом за стипендије и додјељива</w:t>
      </w:r>
      <w:r w:rsidR="0004270D">
        <w:rPr>
          <w:rFonts w:asciiTheme="majorBidi" w:eastAsia="Times New Roman" w:hAnsiTheme="majorBidi" w:cstheme="majorBidi"/>
          <w:sz w:val="24"/>
          <w:szCs w:val="24"/>
        </w:rPr>
        <w:t>ће се студентима како би им олак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шале магистарске студије, 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</w:p>
    <w:p w:rsidR="00BE73A0" w:rsidRPr="000F0CAA" w:rsidRDefault="007D1F7F" w:rsidP="000B678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За програм студија додјељиваће се стипендије од 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>90%, 75%, 50% i 25%</w:t>
      </w: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</w:p>
    <w:p w:rsidR="00A42429" w:rsidRPr="000F0CAA" w:rsidRDefault="00E11F05" w:rsidP="000B6786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Сви кандидати ће обавити ин</w:t>
      </w:r>
      <w:r>
        <w:rPr>
          <w:rFonts w:asciiTheme="majorBidi" w:eastAsia="Times New Roman" w:hAnsiTheme="majorBidi" w:cstheme="majorBidi"/>
          <w:sz w:val="24"/>
          <w:szCs w:val="24"/>
          <w:lang/>
        </w:rPr>
        <w:t>т</w:t>
      </w:r>
      <w:r w:rsidR="00ED1C57">
        <w:rPr>
          <w:rFonts w:asciiTheme="majorBidi" w:eastAsia="Times New Roman" w:hAnsiTheme="majorBidi" w:cstheme="majorBidi"/>
          <w:sz w:val="24"/>
          <w:szCs w:val="24"/>
          <w:lang/>
        </w:rPr>
        <w:t>ервју</w:t>
      </w:r>
      <w:r w:rsidR="007D1F7F"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са Комисијом за пријем студената.</w:t>
      </w:r>
      <w:r w:rsidR="00A42429" w:rsidRPr="000F0CAA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:rsidR="00A42429" w:rsidRPr="007174DC" w:rsidRDefault="00A42429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 </w:t>
      </w:r>
    </w:p>
    <w:p w:rsidR="00A42429" w:rsidRPr="000B202A" w:rsidRDefault="007D1F7F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Организација студија</w:t>
      </w:r>
    </w:p>
    <w:p w:rsidR="00A42429" w:rsidRPr="007174DC" w:rsidRDefault="007D1F7F" w:rsidP="007D1F7F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Настава се по правилу организује у поподневним терминима послије 16:00 часова и викендом према могућностима факултета, а с циљем отварања магистарских студија радном дијелу популације.</w:t>
      </w:r>
    </w:p>
    <w:p w:rsidR="007D1F7F" w:rsidRPr="000B202A" w:rsidRDefault="007D1F7F" w:rsidP="00BE73A0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:rsidR="00A42429" w:rsidRPr="000B202A" w:rsidRDefault="007D1F7F" w:rsidP="00BE73A0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Упис студената</w:t>
      </w:r>
    </w:p>
    <w:p w:rsidR="00BE73A0" w:rsidRPr="000B202A" w:rsidRDefault="007D1F7F" w:rsidP="00BE73A0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Планиран је упи</w:t>
      </w:r>
      <w:r w:rsidR="00D126C6" w:rsidRPr="00EC3611">
        <w:rPr>
          <w:rFonts w:asciiTheme="majorBidi" w:eastAsia="Times New Roman" w:hAnsiTheme="majorBidi" w:cstheme="majorBidi"/>
          <w:sz w:val="24"/>
          <w:szCs w:val="24"/>
          <w:lang w:val="hr-HR"/>
        </w:rPr>
        <w:t>с</w:t>
      </w: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40 кандидата:</w:t>
      </w:r>
    </w:p>
    <w:p w:rsidR="00BE73A0" w:rsidRPr="007174DC" w:rsidRDefault="00BE73A0" w:rsidP="00BE73A0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  <w:r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20 </w:t>
      </w:r>
      <w:r w:rsidR="007D1F7F"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на редовне студије чије трошкове сносе студенти,</w:t>
      </w:r>
    </w:p>
    <w:p w:rsidR="00BE73A0" w:rsidRPr="007174DC" w:rsidRDefault="00BE73A0" w:rsidP="00BE73A0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  <w:r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10 </w:t>
      </w:r>
      <w:r w:rsidR="007D1F7F">
        <w:rPr>
          <w:rFonts w:asciiTheme="majorBidi" w:eastAsia="Times New Roman" w:hAnsiTheme="majorBidi" w:cstheme="majorBidi"/>
          <w:sz w:val="24"/>
          <w:szCs w:val="24"/>
        </w:rPr>
        <w:t>на ванредне студије и</w:t>
      </w:r>
    </w:p>
    <w:p w:rsidR="00BE73A0" w:rsidRPr="007174DC" w:rsidRDefault="007D1F7F" w:rsidP="00BE73A0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10 </w:t>
      </w:r>
      <w:r w:rsidR="001716FA">
        <w:rPr>
          <w:rFonts w:asciiTheme="majorBidi" w:eastAsia="Times New Roman" w:hAnsiTheme="majorBidi" w:cstheme="majorBidi"/>
          <w:sz w:val="24"/>
          <w:szCs w:val="24"/>
        </w:rPr>
        <w:t>страни држављани</w:t>
      </w:r>
      <w:r w:rsidR="00BE73A0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br/>
      </w:r>
    </w:p>
    <w:p w:rsidR="00BE73A0" w:rsidRPr="007174DC" w:rsidRDefault="00503DAD" w:rsidP="00E367EC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Документи</w:t>
      </w:r>
      <w:r w:rsidR="00EC361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потребни</w:t>
      </w:r>
      <w:r w:rsidR="001716F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за упис</w:t>
      </w:r>
      <w:r w:rsidR="00A42429" w:rsidRPr="007174DC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:</w:t>
      </w:r>
    </w:p>
    <w:p w:rsidR="00BE73A0" w:rsidRDefault="001716FA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Захтјев за упис ( у молби навести на који се факултет уписује као матични факултет: Факултет исламских наука, Католички богословни факултет или Православни боогословски факултет „Свети Василије Острошки“ у Фочи)</w:t>
      </w:r>
      <w:r w:rsidR="001A0B87"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</w:p>
    <w:p w:rsidR="000F0CAA" w:rsidRPr="001716FA" w:rsidRDefault="001716FA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Диплома и додатак дипломи (за студенте који су завршили болоњске студије) о предходно завршеним студијама у Босни и Херцеговини односно призната диплома за кандидате који предходне студије нису завршили у Босни и Херцеговини (Напомена: студенти који су завршили први циклус студија у БиХ могу до издавања дипломе и додатка дипломи предати увјерење о завршеним студијама уколико се промоција и додјела диплома врши послије завршетка рока предвиђеног за достављање пријава за упис по овом</w:t>
      </w:r>
      <w:r w:rsidR="001A0B87"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конкурсу. Студенти који су прет</w:t>
      </w: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ходно</w:t>
      </w:r>
      <w:r w:rsidR="0004270D" w:rsidRPr="00643D9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1A0B87"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високошколско образовање стекли ван БиХ а чији су документи у процесу признавања могу предати потврду као доказ да је признавање у току), </w:t>
      </w:r>
    </w:p>
    <w:p w:rsidR="00BE73A0" w:rsidRPr="007174DC" w:rsidRDefault="001A0B87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O</w:t>
      </w: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ригинална диплома о завршеном првом циклусу студија,</w:t>
      </w:r>
      <w:r w:rsidR="00A42429" w:rsidRPr="001716FA">
        <w:rPr>
          <w:rFonts w:asciiTheme="majorBidi" w:eastAsia="Times New Roman" w:hAnsiTheme="majorBidi" w:cstheme="majorBidi"/>
          <w:sz w:val="24"/>
          <w:szCs w:val="24"/>
          <w:lang w:val="hr-HR"/>
        </w:rPr>
        <w:t> </w:t>
      </w:r>
    </w:p>
    <w:p w:rsidR="00BE73A0" w:rsidRPr="007174DC" w:rsidRDefault="001A0B87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Извод из матичне књиге рођених,</w:t>
      </w:r>
    </w:p>
    <w:p w:rsidR="00BE73A0" w:rsidRPr="007174DC" w:rsidRDefault="001A0B87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>Увјерење о држављанству,</w:t>
      </w:r>
    </w:p>
    <w:p w:rsidR="00BE73A0" w:rsidRPr="007174DC" w:rsidRDefault="001A0B87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Пријава о мјесту боравка (ЦИПС)</w:t>
      </w:r>
    </w:p>
    <w:p w:rsidR="00BE73A0" w:rsidRPr="007174DC" w:rsidRDefault="001A0B87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опија личне карте.</w:t>
      </w:r>
    </w:p>
    <w:p w:rsidR="00BE73A0" w:rsidRPr="007174DC" w:rsidRDefault="001A0B87" w:rsidP="00BE73A0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Двије фотографије 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>(6</w:t>
      </w:r>
      <w:r>
        <w:rPr>
          <w:rFonts w:asciiTheme="majorBidi" w:eastAsia="Times New Roman" w:hAnsiTheme="majorBidi" w:cstheme="majorBidi"/>
          <w:sz w:val="24"/>
          <w:szCs w:val="24"/>
        </w:rPr>
        <w:t>цм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>x4</w:t>
      </w:r>
      <w:r>
        <w:rPr>
          <w:rFonts w:asciiTheme="majorBidi" w:eastAsia="Times New Roman" w:hAnsiTheme="majorBidi" w:cstheme="majorBidi"/>
          <w:sz w:val="24"/>
          <w:szCs w:val="24"/>
        </w:rPr>
        <w:t>цм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).</w:t>
      </w:r>
    </w:p>
    <w:p w:rsidR="00BE73A0" w:rsidRPr="007174DC" w:rsidRDefault="001A0B87" w:rsidP="00BE73A0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Заједниче студије су организоване на принципу да кандидат бира факултет који је одговоран за вођење евиденције о </w:t>
      </w:r>
      <w:r w:rsidR="00ED1C57">
        <w:rPr>
          <w:rFonts w:asciiTheme="majorBidi" w:eastAsia="Times New Roman" w:hAnsiTheme="majorBidi" w:cstheme="majorBidi"/>
          <w:sz w:val="24"/>
          <w:szCs w:val="24"/>
          <w:lang w:val="hr-HR"/>
        </w:rPr>
        <w:t>студијама, завр</w:t>
      </w:r>
      <w:r w:rsidR="00ED1C57">
        <w:rPr>
          <w:rFonts w:asciiTheme="majorBidi" w:eastAsia="Times New Roman" w:hAnsiTheme="majorBidi" w:cstheme="majorBidi"/>
          <w:sz w:val="24"/>
          <w:szCs w:val="24"/>
          <w:lang/>
        </w:rPr>
        <w:t>шне колегије</w:t>
      </w:r>
      <w:r w:rsidR="00ED1C57">
        <w:rPr>
          <w:rFonts w:asciiTheme="majorBidi" w:eastAsia="Times New Roman" w:hAnsiTheme="majorBidi" w:cstheme="majorBidi"/>
          <w:sz w:val="24"/>
          <w:szCs w:val="24"/>
          <w:lang w:val="hr-HR"/>
        </w:rPr>
        <w:t>, магистарск</w:t>
      </w:r>
      <w:r w:rsidR="00ED1C57">
        <w:rPr>
          <w:rFonts w:asciiTheme="majorBidi" w:eastAsia="Times New Roman" w:hAnsiTheme="majorBidi" w:cstheme="majorBidi"/>
          <w:sz w:val="24"/>
          <w:szCs w:val="24"/>
          <w:lang/>
        </w:rPr>
        <w:t xml:space="preserve">и </w:t>
      </w:r>
      <w:r w:rsidR="00ED1C57">
        <w:rPr>
          <w:rFonts w:asciiTheme="majorBidi" w:eastAsia="Times New Roman" w:hAnsiTheme="majorBidi" w:cstheme="majorBidi"/>
          <w:sz w:val="24"/>
          <w:szCs w:val="24"/>
          <w:lang w:val="hr-HR"/>
        </w:rPr>
        <w:t>рад и оцијен</w:t>
      </w:r>
      <w:r w:rsidR="00ED1C57">
        <w:rPr>
          <w:rFonts w:asciiTheme="majorBidi" w:eastAsia="Times New Roman" w:hAnsiTheme="majorBidi" w:cstheme="majorBidi"/>
          <w:sz w:val="24"/>
          <w:szCs w:val="24"/>
          <w:lang/>
        </w:rPr>
        <w:t>е</w:t>
      </w: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  <w:r w:rsidR="00ED1C57">
        <w:rPr>
          <w:rFonts w:asciiTheme="majorBidi" w:eastAsia="Times New Roman" w:hAnsiTheme="majorBidi" w:cstheme="majorBidi"/>
          <w:sz w:val="24"/>
          <w:szCs w:val="24"/>
          <w:lang/>
        </w:rPr>
        <w:t xml:space="preserve"> Сви студенти ће похађати исте колегије заједно. 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</w:p>
    <w:p w:rsidR="00BE73A0" w:rsidRPr="00D126C6" w:rsidRDefault="001A0B87" w:rsidP="00582BEB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0B202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Документи се </w:t>
      </w:r>
      <w:r w:rsidR="00643D9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предају лично </w:t>
      </w:r>
      <w:r w:rsidR="00643D97" w:rsidRPr="00D126C6">
        <w:rPr>
          <w:rFonts w:asciiTheme="majorBidi" w:eastAsia="Times New Roman" w:hAnsiTheme="majorBidi" w:cstheme="majorBidi"/>
          <w:sz w:val="24"/>
          <w:szCs w:val="24"/>
          <w:lang w:val="hr-HR"/>
        </w:rPr>
        <w:t>или шаљу препорученом поштом на следећу адресу:</w:t>
      </w:r>
    </w:p>
    <w:p w:rsidR="00A42429" w:rsidRPr="00503DAD" w:rsidRDefault="00503DAD" w:rsidP="00503DA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-Kaтолички богословни факултет у Сарајеву, Јосипа Стадлера 5, 71 000 Сарајево, </w:t>
      </w:r>
      <w:r w:rsidR="00782C85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с ознаком</w:t>
      </w:r>
      <w:r w:rsidR="00D70CF7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„За конкурс за магистарске студије</w:t>
      </w:r>
      <w:r w:rsidR="00D70CF7" w:rsidRPr="00503DAD">
        <w:rPr>
          <w:rFonts w:asciiTheme="majorBidi" w:eastAsia="Times New Roman" w:hAnsiTheme="majorBidi" w:cstheme="majorBidi"/>
          <w:i/>
          <w:sz w:val="24"/>
          <w:szCs w:val="24"/>
          <w:lang w:val="hr-HR"/>
        </w:rPr>
        <w:t xml:space="preserve"> Међурелигијске студије и изградња мира</w:t>
      </w:r>
      <w:r w:rsidR="00D70CF7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“</w:t>
      </w:r>
      <w:r w:rsidRPr="00916FCE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(Кандидат у својој пријави треба навести који факултет бира као матични)</w:t>
      </w:r>
      <w:r w:rsidR="00D70CF7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:rsidR="007A08FD" w:rsidRPr="00503DAD" w:rsidRDefault="00782C85" w:rsidP="00CC2E31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Захтјеви за упис могу се поднијети од </w:t>
      </w:r>
      <w:r w:rsidRPr="00503DAD">
        <w:rPr>
          <w:rFonts w:asciiTheme="majorBidi" w:eastAsia="Times New Roman" w:hAnsiTheme="majorBidi" w:cstheme="majorBidi"/>
          <w:b/>
          <w:sz w:val="24"/>
          <w:szCs w:val="24"/>
          <w:lang w:val="hr-HR"/>
        </w:rPr>
        <w:t>11. 06. 2019. до 27. 09. 2019. године</w:t>
      </w: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(Пријем докумената  неће се вршити у вријеме  трајања колективног годишњег одмора од 22. 07. до 23. 08. 2</w:t>
      </w:r>
      <w:r w:rsidR="0004270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019. </w:t>
      </w:r>
      <w:r w:rsidR="00ED1C57">
        <w:rPr>
          <w:rFonts w:asciiTheme="majorBidi" w:eastAsia="Times New Roman" w:hAnsiTheme="majorBidi" w:cstheme="majorBidi"/>
          <w:sz w:val="24"/>
          <w:szCs w:val="24"/>
          <w:lang/>
        </w:rPr>
        <w:t>г</w:t>
      </w: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одине</w:t>
      </w:r>
      <w:r w:rsidR="00ED1C57">
        <w:rPr>
          <w:rFonts w:asciiTheme="majorBidi" w:eastAsia="Times New Roman" w:hAnsiTheme="majorBidi" w:cstheme="majorBidi"/>
          <w:sz w:val="24"/>
          <w:szCs w:val="24"/>
          <w:lang/>
        </w:rPr>
        <w:t>)</w:t>
      </w: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. </w:t>
      </w:r>
    </w:p>
    <w:p w:rsidR="007A08FD" w:rsidRPr="00503DAD" w:rsidRDefault="000F0CAA" w:rsidP="00CC2E31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trike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O</w:t>
      </w:r>
      <w:r w:rsidR="00782C85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свим информацијама и поступку п</w:t>
      </w:r>
      <w:r w:rsidR="00ED1C5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ослије пријема документације </w:t>
      </w:r>
      <w:r w:rsidR="00782C85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упису кандидати ће бити обавијештени путем е-мејл поште.</w:t>
      </w:r>
    </w:p>
    <w:p w:rsidR="007A08FD" w:rsidRPr="007174DC" w:rsidRDefault="00782C85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Ka</w:t>
      </w: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ндидати који буду примљени, за упис у прву годину студија, уз већ предана документа, достављају још и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:</w:t>
      </w:r>
    </w:p>
    <w:p w:rsidR="007A08FD" w:rsidRPr="007174DC" w:rsidRDefault="00782C85" w:rsidP="008A490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Уписни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,</w:t>
      </w: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семестрални лист и ШВ образац,</w:t>
      </w:r>
    </w:p>
    <w:p w:rsidR="007A08FD" w:rsidRPr="007174DC" w:rsidRDefault="00782C85" w:rsidP="008A490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</w:rPr>
        <w:t>Студентску књижицу - индек</w:t>
      </w:r>
      <w:r w:rsidR="00503DAD">
        <w:rPr>
          <w:rFonts w:asciiTheme="majorBidi" w:eastAsia="Times New Roman" w:hAnsiTheme="majorBidi" w:cstheme="majorBidi"/>
          <w:sz w:val="24"/>
          <w:szCs w:val="24"/>
        </w:rPr>
        <w:t>с</w:t>
      </w:r>
    </w:p>
    <w:p w:rsidR="00A42429" w:rsidRPr="008A490A" w:rsidRDefault="006014B8" w:rsidP="008A490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Податке о здравственом стању-љекарско увјерење</w:t>
      </w:r>
      <w:r w:rsidR="008A490A" w:rsidRPr="008A490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. </w:t>
      </w:r>
      <w:r w:rsidR="008A490A" w:rsidRPr="008A490A">
        <w:rPr>
          <w:rFonts w:asciiTheme="majorBidi" w:eastAsia="Times New Roman" w:hAnsiTheme="majorBidi" w:cstheme="majorBidi"/>
          <w:sz w:val="24"/>
          <w:szCs w:val="24"/>
          <w:lang w:val="hr-HR"/>
        </w:rPr>
        <w:cr/>
      </w:r>
    </w:p>
    <w:p w:rsidR="00E04D2E" w:rsidRDefault="006014B8" w:rsidP="007A08FD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За све детаље у вези с уписом можете се обратити на е – мејл адресу</w:t>
      </w:r>
      <w:r w:rsidR="00A42429" w:rsidRPr="007174DC">
        <w:rPr>
          <w:rFonts w:asciiTheme="majorBidi" w:eastAsia="Times New Roman" w:hAnsiTheme="majorBidi" w:cstheme="majorBidi"/>
          <w:sz w:val="24"/>
          <w:szCs w:val="24"/>
          <w:lang w:val="hr-HR"/>
        </w:rPr>
        <w:t>:</w:t>
      </w:r>
    </w:p>
    <w:p w:rsidR="00CF5D5C" w:rsidRPr="00CF5D5C" w:rsidRDefault="009233C2" w:rsidP="0084375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hyperlink r:id="rId8" w:history="1">
        <w:r w:rsidR="00246E8F" w:rsidRPr="0091695A">
          <w:rPr>
            <w:rStyle w:val="Hyperlink"/>
            <w:rFonts w:asciiTheme="majorBidi" w:eastAsia="Times New Roman" w:hAnsiTheme="majorBidi" w:cstheme="majorBidi"/>
            <w:sz w:val="24"/>
            <w:szCs w:val="24"/>
            <w:lang w:val="hr-HR"/>
          </w:rPr>
          <w:t>masterstudij.msim@gmail.com</w:t>
        </w:r>
      </w:hyperlink>
      <w:r w:rsidR="006014B8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6014B8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>или телефон</w:t>
      </w:r>
      <w:r w:rsidR="00246E8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: </w:t>
      </w:r>
      <w:r w:rsidR="006014B8">
        <w:rPr>
          <w:rFonts w:asciiTheme="majorBidi" w:eastAsia="Times New Roman" w:hAnsiTheme="majorBidi" w:cstheme="majorBidi"/>
          <w:sz w:val="24"/>
          <w:szCs w:val="24"/>
          <w:lang w:val="hr-HR"/>
        </w:rPr>
        <w:t>033/584</w:t>
      </w:r>
      <w:r w:rsidR="00B70DFE">
        <w:rPr>
          <w:rFonts w:asciiTheme="majorBidi" w:eastAsia="Times New Roman" w:hAnsiTheme="majorBidi" w:cstheme="majorBidi"/>
          <w:sz w:val="24"/>
          <w:szCs w:val="24"/>
          <w:lang w:val="hr-HR"/>
        </w:rPr>
        <w:t>-</w:t>
      </w:r>
      <w:r w:rsidR="006014B8">
        <w:rPr>
          <w:rFonts w:asciiTheme="majorBidi" w:eastAsia="Times New Roman" w:hAnsiTheme="majorBidi" w:cstheme="majorBidi"/>
          <w:sz w:val="24"/>
          <w:szCs w:val="24"/>
          <w:lang w:val="hr-HR"/>
        </w:rPr>
        <w:t>060;</w:t>
      </w:r>
      <w:r w:rsidR="006014B8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6014B8">
        <w:rPr>
          <w:rFonts w:asciiTheme="majorBidi" w:eastAsia="Times New Roman" w:hAnsiTheme="majorBidi" w:cstheme="majorBidi"/>
          <w:sz w:val="24"/>
          <w:szCs w:val="24"/>
          <w:lang w:val="hr-HR"/>
        </w:rPr>
        <w:t>584</w:t>
      </w:r>
      <w:r w:rsidR="00B70DFE">
        <w:rPr>
          <w:rFonts w:asciiTheme="majorBidi" w:eastAsia="Times New Roman" w:hAnsiTheme="majorBidi" w:cstheme="majorBidi"/>
          <w:sz w:val="24"/>
          <w:szCs w:val="24"/>
          <w:lang w:val="hr-HR"/>
        </w:rPr>
        <w:t>-</w:t>
      </w:r>
      <w:r w:rsidR="000F0CAA">
        <w:rPr>
          <w:rFonts w:asciiTheme="majorBidi" w:eastAsia="Times New Roman" w:hAnsiTheme="majorBidi" w:cstheme="majorBidi"/>
          <w:sz w:val="24"/>
          <w:szCs w:val="24"/>
          <w:lang w:val="hr-HR"/>
        </w:rPr>
        <w:t>061 (</w:t>
      </w:r>
      <w:bookmarkStart w:id="0" w:name="_GoBack"/>
      <w:bookmarkEnd w:id="0"/>
      <w:r w:rsidR="006014B8" w:rsidRPr="00503DAD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локал </w:t>
      </w:r>
      <w:r w:rsidR="000F0CAA">
        <w:rPr>
          <w:rFonts w:asciiTheme="majorBidi" w:eastAsia="Times New Roman" w:hAnsiTheme="majorBidi" w:cstheme="majorBidi"/>
          <w:sz w:val="24"/>
          <w:szCs w:val="24"/>
          <w:lang w:val="hr-HR"/>
        </w:rPr>
        <w:t>382)</w:t>
      </w:r>
    </w:p>
    <w:p w:rsidR="001A0237" w:rsidRPr="00462F13" w:rsidRDefault="00D34DEA" w:rsidP="00462F1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  <w:lang w:val="hr-HR"/>
        </w:rPr>
      </w:pPr>
    </w:p>
    <w:sectPr w:rsidR="001A0237" w:rsidRPr="00462F13" w:rsidSect="00AD2531">
      <w:pgSz w:w="12240" w:h="15840"/>
      <w:pgMar w:top="1080" w:right="1797" w:bottom="117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EA" w:rsidRDefault="00D34DEA" w:rsidP="0041101D">
      <w:pPr>
        <w:spacing w:after="0" w:line="240" w:lineRule="auto"/>
      </w:pPr>
      <w:r>
        <w:separator/>
      </w:r>
    </w:p>
  </w:endnote>
  <w:endnote w:type="continuationSeparator" w:id="1">
    <w:p w:rsidR="00D34DEA" w:rsidRDefault="00D34DEA" w:rsidP="0041101D">
      <w:pPr>
        <w:spacing w:after="0" w:line="240" w:lineRule="auto"/>
      </w:pPr>
      <w:r>
        <w:continuationSeparator/>
      </w:r>
    </w:p>
  </w:endnote>
  <w:endnote w:type="continuationNotice" w:id="2">
    <w:p w:rsidR="00D34DEA" w:rsidRDefault="00D34DE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EA" w:rsidRDefault="00D34DEA" w:rsidP="0041101D">
      <w:pPr>
        <w:spacing w:after="0" w:line="240" w:lineRule="auto"/>
      </w:pPr>
      <w:r>
        <w:separator/>
      </w:r>
    </w:p>
  </w:footnote>
  <w:footnote w:type="continuationSeparator" w:id="1">
    <w:p w:rsidR="00D34DEA" w:rsidRDefault="00D34DEA" w:rsidP="0041101D">
      <w:pPr>
        <w:spacing w:after="0" w:line="240" w:lineRule="auto"/>
      </w:pPr>
      <w:r>
        <w:continuationSeparator/>
      </w:r>
    </w:p>
  </w:footnote>
  <w:footnote w:type="continuationNotice" w:id="2">
    <w:p w:rsidR="00D34DEA" w:rsidRDefault="00D34DE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8B1"/>
    <w:multiLevelType w:val="hybridMultilevel"/>
    <w:tmpl w:val="5122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0907"/>
    <w:multiLevelType w:val="hybridMultilevel"/>
    <w:tmpl w:val="8316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735D"/>
    <w:multiLevelType w:val="hybridMultilevel"/>
    <w:tmpl w:val="0096D934"/>
    <w:lvl w:ilvl="0" w:tplc="A9C69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4278"/>
    <w:multiLevelType w:val="hybridMultilevel"/>
    <w:tmpl w:val="7A8C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B22"/>
    <w:multiLevelType w:val="hybridMultilevel"/>
    <w:tmpl w:val="6F34A8AE"/>
    <w:lvl w:ilvl="0" w:tplc="A008CCB2">
      <w:numFmt w:val="bullet"/>
      <w:lvlText w:val="·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32DEE"/>
    <w:multiLevelType w:val="hybridMultilevel"/>
    <w:tmpl w:val="73E4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5699D"/>
    <w:multiLevelType w:val="hybridMultilevel"/>
    <w:tmpl w:val="0518B2AE"/>
    <w:lvl w:ilvl="0" w:tplc="A9C69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D1643"/>
    <w:multiLevelType w:val="multilevel"/>
    <w:tmpl w:val="5AA2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817DD"/>
    <w:multiLevelType w:val="hybridMultilevel"/>
    <w:tmpl w:val="734E14F8"/>
    <w:lvl w:ilvl="0" w:tplc="A9C69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874E6"/>
    <w:multiLevelType w:val="hybridMultilevel"/>
    <w:tmpl w:val="836A1796"/>
    <w:lvl w:ilvl="0" w:tplc="A008CCB2">
      <w:numFmt w:val="bullet"/>
      <w:lvlText w:val="·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1609A"/>
    <w:multiLevelType w:val="hybridMultilevel"/>
    <w:tmpl w:val="92E4C914"/>
    <w:lvl w:ilvl="0" w:tplc="B11AA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85EE5"/>
    <w:multiLevelType w:val="hybridMultilevel"/>
    <w:tmpl w:val="99886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F590B"/>
    <w:multiLevelType w:val="hybridMultilevel"/>
    <w:tmpl w:val="90FEF36E"/>
    <w:lvl w:ilvl="0" w:tplc="A9C69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426C7"/>
    <w:multiLevelType w:val="hybridMultilevel"/>
    <w:tmpl w:val="C24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E7519"/>
    <w:multiLevelType w:val="hybridMultilevel"/>
    <w:tmpl w:val="116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A5FFE"/>
    <w:multiLevelType w:val="hybridMultilevel"/>
    <w:tmpl w:val="B0E037D8"/>
    <w:lvl w:ilvl="0" w:tplc="B11AA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12E72"/>
    <w:multiLevelType w:val="hybridMultilevel"/>
    <w:tmpl w:val="2F8207CC"/>
    <w:lvl w:ilvl="0" w:tplc="B11AA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B331F"/>
    <w:multiLevelType w:val="hybridMultilevel"/>
    <w:tmpl w:val="E3D8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07933"/>
    <w:multiLevelType w:val="hybridMultilevel"/>
    <w:tmpl w:val="F702BADC"/>
    <w:lvl w:ilvl="0" w:tplc="B11AA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2112E"/>
    <w:multiLevelType w:val="hybridMultilevel"/>
    <w:tmpl w:val="77C890A2"/>
    <w:lvl w:ilvl="0" w:tplc="B11AA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578FC"/>
    <w:multiLevelType w:val="hybridMultilevel"/>
    <w:tmpl w:val="6A5EFD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1D754A"/>
    <w:multiLevelType w:val="hybridMultilevel"/>
    <w:tmpl w:val="BA1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7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21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10"/>
  </w:num>
  <w:num w:numId="15">
    <w:abstractNumId w:val="18"/>
  </w:num>
  <w:num w:numId="16">
    <w:abstractNumId w:val="3"/>
  </w:num>
  <w:num w:numId="17">
    <w:abstractNumId w:val="9"/>
  </w:num>
  <w:num w:numId="18">
    <w:abstractNumId w:val="4"/>
  </w:num>
  <w:num w:numId="19">
    <w:abstractNumId w:val="11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011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42429"/>
    <w:rsid w:val="00033B20"/>
    <w:rsid w:val="0004270D"/>
    <w:rsid w:val="0008393D"/>
    <w:rsid w:val="000B202A"/>
    <w:rsid w:val="000B6786"/>
    <w:rsid w:val="000D7798"/>
    <w:rsid w:val="000F0CAA"/>
    <w:rsid w:val="000F3516"/>
    <w:rsid w:val="000F7F01"/>
    <w:rsid w:val="0012527B"/>
    <w:rsid w:val="001256B0"/>
    <w:rsid w:val="00153E9A"/>
    <w:rsid w:val="00155280"/>
    <w:rsid w:val="001569AC"/>
    <w:rsid w:val="00157E7C"/>
    <w:rsid w:val="00160D31"/>
    <w:rsid w:val="001716FA"/>
    <w:rsid w:val="001743C7"/>
    <w:rsid w:val="00181399"/>
    <w:rsid w:val="001846DA"/>
    <w:rsid w:val="001860A0"/>
    <w:rsid w:val="001A0B87"/>
    <w:rsid w:val="001A2D56"/>
    <w:rsid w:val="001C3F64"/>
    <w:rsid w:val="001D67E1"/>
    <w:rsid w:val="001E1D0D"/>
    <w:rsid w:val="001E25A5"/>
    <w:rsid w:val="001E7DBE"/>
    <w:rsid w:val="001E7F51"/>
    <w:rsid w:val="0023350D"/>
    <w:rsid w:val="00233DAA"/>
    <w:rsid w:val="00241605"/>
    <w:rsid w:val="00246E8F"/>
    <w:rsid w:val="002514F4"/>
    <w:rsid w:val="00262234"/>
    <w:rsid w:val="0027358F"/>
    <w:rsid w:val="00280FF6"/>
    <w:rsid w:val="00297FF9"/>
    <w:rsid w:val="002B3817"/>
    <w:rsid w:val="002E3F42"/>
    <w:rsid w:val="003315CE"/>
    <w:rsid w:val="00391FA2"/>
    <w:rsid w:val="0039396F"/>
    <w:rsid w:val="003A487E"/>
    <w:rsid w:val="003D4EA2"/>
    <w:rsid w:val="003D5B12"/>
    <w:rsid w:val="0041101D"/>
    <w:rsid w:val="00416087"/>
    <w:rsid w:val="00427BE9"/>
    <w:rsid w:val="004312B4"/>
    <w:rsid w:val="00462001"/>
    <w:rsid w:val="00462F13"/>
    <w:rsid w:val="00470883"/>
    <w:rsid w:val="00480785"/>
    <w:rsid w:val="00481FD3"/>
    <w:rsid w:val="004D6A32"/>
    <w:rsid w:val="004F07D7"/>
    <w:rsid w:val="00503DAD"/>
    <w:rsid w:val="00517330"/>
    <w:rsid w:val="00534CF4"/>
    <w:rsid w:val="005433AE"/>
    <w:rsid w:val="00565614"/>
    <w:rsid w:val="00582BEB"/>
    <w:rsid w:val="005D5D94"/>
    <w:rsid w:val="006014B8"/>
    <w:rsid w:val="00620A36"/>
    <w:rsid w:val="00620EB5"/>
    <w:rsid w:val="00643D97"/>
    <w:rsid w:val="0064694A"/>
    <w:rsid w:val="006528BC"/>
    <w:rsid w:val="006627F9"/>
    <w:rsid w:val="00683D98"/>
    <w:rsid w:val="006D0ABC"/>
    <w:rsid w:val="006D14B1"/>
    <w:rsid w:val="006D5709"/>
    <w:rsid w:val="00701CB1"/>
    <w:rsid w:val="00716156"/>
    <w:rsid w:val="007174DC"/>
    <w:rsid w:val="00747C26"/>
    <w:rsid w:val="00782C85"/>
    <w:rsid w:val="007A08FD"/>
    <w:rsid w:val="007A7388"/>
    <w:rsid w:val="007C7D13"/>
    <w:rsid w:val="007D0143"/>
    <w:rsid w:val="007D1F7F"/>
    <w:rsid w:val="007D53E1"/>
    <w:rsid w:val="007D729B"/>
    <w:rsid w:val="007E4C3B"/>
    <w:rsid w:val="007E5E8B"/>
    <w:rsid w:val="007F362E"/>
    <w:rsid w:val="007F3A18"/>
    <w:rsid w:val="007F5985"/>
    <w:rsid w:val="00827DD6"/>
    <w:rsid w:val="00843753"/>
    <w:rsid w:val="008444F6"/>
    <w:rsid w:val="00857065"/>
    <w:rsid w:val="00857C26"/>
    <w:rsid w:val="008A490A"/>
    <w:rsid w:val="008F0707"/>
    <w:rsid w:val="00900DAC"/>
    <w:rsid w:val="00916FCE"/>
    <w:rsid w:val="009233C2"/>
    <w:rsid w:val="00927A35"/>
    <w:rsid w:val="009371A3"/>
    <w:rsid w:val="00972CE6"/>
    <w:rsid w:val="009A3687"/>
    <w:rsid w:val="009D5CFB"/>
    <w:rsid w:val="009F2BA5"/>
    <w:rsid w:val="00A14144"/>
    <w:rsid w:val="00A26C63"/>
    <w:rsid w:val="00A275FD"/>
    <w:rsid w:val="00A42429"/>
    <w:rsid w:val="00A44123"/>
    <w:rsid w:val="00A51812"/>
    <w:rsid w:val="00A54FCE"/>
    <w:rsid w:val="00A81D49"/>
    <w:rsid w:val="00AB1585"/>
    <w:rsid w:val="00AB3564"/>
    <w:rsid w:val="00AB7753"/>
    <w:rsid w:val="00AD2531"/>
    <w:rsid w:val="00AD2A8F"/>
    <w:rsid w:val="00AE17B5"/>
    <w:rsid w:val="00AE30F4"/>
    <w:rsid w:val="00AF64E7"/>
    <w:rsid w:val="00B23964"/>
    <w:rsid w:val="00B27E0F"/>
    <w:rsid w:val="00B60B89"/>
    <w:rsid w:val="00B70DFE"/>
    <w:rsid w:val="00B82F60"/>
    <w:rsid w:val="00B960A0"/>
    <w:rsid w:val="00BA32AD"/>
    <w:rsid w:val="00BA64A5"/>
    <w:rsid w:val="00BB20B3"/>
    <w:rsid w:val="00BE73A0"/>
    <w:rsid w:val="00BF1ECA"/>
    <w:rsid w:val="00C14741"/>
    <w:rsid w:val="00C479F5"/>
    <w:rsid w:val="00C5652A"/>
    <w:rsid w:val="00C70C20"/>
    <w:rsid w:val="00C76F5B"/>
    <w:rsid w:val="00C76F93"/>
    <w:rsid w:val="00CC2E31"/>
    <w:rsid w:val="00CD4894"/>
    <w:rsid w:val="00CF00C0"/>
    <w:rsid w:val="00CF5D5C"/>
    <w:rsid w:val="00D126C6"/>
    <w:rsid w:val="00D34DEA"/>
    <w:rsid w:val="00D45C6B"/>
    <w:rsid w:val="00D45F85"/>
    <w:rsid w:val="00D61D80"/>
    <w:rsid w:val="00D70CF7"/>
    <w:rsid w:val="00DA65F1"/>
    <w:rsid w:val="00DA66DC"/>
    <w:rsid w:val="00DB0A5F"/>
    <w:rsid w:val="00DC73EA"/>
    <w:rsid w:val="00E04D2E"/>
    <w:rsid w:val="00E11F05"/>
    <w:rsid w:val="00E132C7"/>
    <w:rsid w:val="00E367EC"/>
    <w:rsid w:val="00E45443"/>
    <w:rsid w:val="00E51BC5"/>
    <w:rsid w:val="00E52EDA"/>
    <w:rsid w:val="00E60CAD"/>
    <w:rsid w:val="00E60DE9"/>
    <w:rsid w:val="00E618E2"/>
    <w:rsid w:val="00E7240C"/>
    <w:rsid w:val="00E75DDF"/>
    <w:rsid w:val="00E8346E"/>
    <w:rsid w:val="00E87737"/>
    <w:rsid w:val="00EC3611"/>
    <w:rsid w:val="00EC3DC8"/>
    <w:rsid w:val="00ED1C57"/>
    <w:rsid w:val="00F06CDA"/>
    <w:rsid w:val="00F133CE"/>
    <w:rsid w:val="00F61541"/>
    <w:rsid w:val="00F62841"/>
    <w:rsid w:val="00F64B48"/>
    <w:rsid w:val="00F843A4"/>
    <w:rsid w:val="00FC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A5"/>
  </w:style>
  <w:style w:type="paragraph" w:styleId="Heading1">
    <w:name w:val="heading 1"/>
    <w:basedOn w:val="Normal"/>
    <w:link w:val="Heading1Char"/>
    <w:uiPriority w:val="9"/>
    <w:qFormat/>
    <w:rsid w:val="00A42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424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429"/>
    <w:rPr>
      <w:b/>
      <w:bCs/>
    </w:rPr>
  </w:style>
  <w:style w:type="character" w:styleId="Emphasis">
    <w:name w:val="Emphasis"/>
    <w:basedOn w:val="DefaultParagraphFont"/>
    <w:uiPriority w:val="20"/>
    <w:qFormat/>
    <w:rsid w:val="00A42429"/>
    <w:rPr>
      <w:i/>
      <w:iCs/>
    </w:rPr>
  </w:style>
  <w:style w:type="paragraph" w:styleId="ListParagraph">
    <w:name w:val="List Paragraph"/>
    <w:basedOn w:val="Normal"/>
    <w:uiPriority w:val="34"/>
    <w:qFormat/>
    <w:rsid w:val="003D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01D"/>
  </w:style>
  <w:style w:type="paragraph" w:styleId="Footer">
    <w:name w:val="footer"/>
    <w:basedOn w:val="Normal"/>
    <w:link w:val="FooterChar"/>
    <w:uiPriority w:val="99"/>
    <w:unhideWhenUsed/>
    <w:rsid w:val="0041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01D"/>
  </w:style>
  <w:style w:type="paragraph" w:styleId="FootnoteText">
    <w:name w:val="footnote text"/>
    <w:basedOn w:val="Normal"/>
    <w:link w:val="FootnoteTextChar"/>
    <w:uiPriority w:val="99"/>
    <w:semiHidden/>
    <w:unhideWhenUsed/>
    <w:rsid w:val="001569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9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9AC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D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8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tudij.ms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2D3C-1E84-47CF-8147-BEE05196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Zuhdija</dc:creator>
  <cp:lastModifiedBy>S</cp:lastModifiedBy>
  <cp:revision>112</cp:revision>
  <cp:lastPrinted>2019-06-13T07:03:00Z</cp:lastPrinted>
  <dcterms:created xsi:type="dcterms:W3CDTF">2018-07-24T17:55:00Z</dcterms:created>
  <dcterms:modified xsi:type="dcterms:W3CDTF">2019-06-13T08:15:00Z</dcterms:modified>
</cp:coreProperties>
</file>